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797F" w14:textId="77777777" w:rsidR="00154E75" w:rsidRPr="00AF7380" w:rsidRDefault="00154E75" w:rsidP="00AF7380">
      <w:pPr>
        <w:spacing w:before="100" w:beforeAutospacing="1" w:after="100" w:afterAutospacing="1" w:line="480" w:lineRule="auto"/>
        <w:jc w:val="center"/>
        <w:rPr>
          <w:rFonts w:ascii="Times New Roman" w:hAnsi="Times New Roman" w:cs="Times New Roman"/>
          <w:b/>
          <w:sz w:val="24"/>
          <w:szCs w:val="24"/>
        </w:rPr>
      </w:pPr>
      <w:r w:rsidRPr="00AF7380">
        <w:rPr>
          <w:rFonts w:ascii="Times New Roman" w:hAnsi="Times New Roman" w:cs="Times New Roman"/>
          <w:b/>
          <w:sz w:val="24"/>
          <w:szCs w:val="24"/>
        </w:rPr>
        <w:t>INSTRUCTIONS TO AUTHORS</w:t>
      </w:r>
    </w:p>
    <w:p w14:paraId="116264C9" w14:textId="7B1D0C84" w:rsidR="00E6064E" w:rsidRPr="00E834EC" w:rsidRDefault="00154E75" w:rsidP="00AC624A">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E834EC">
        <w:rPr>
          <w:rFonts w:ascii="Times New Roman" w:hAnsi="Times New Roman" w:cs="Times New Roman"/>
          <w:sz w:val="24"/>
          <w:szCs w:val="24"/>
        </w:rPr>
        <w:t>Indian Pediatrics Case Report</w:t>
      </w:r>
      <w:r w:rsidR="00AF7380" w:rsidRPr="00E834EC">
        <w:rPr>
          <w:rFonts w:ascii="Times New Roman" w:hAnsi="Times New Roman" w:cs="Times New Roman"/>
          <w:sz w:val="24"/>
          <w:szCs w:val="24"/>
        </w:rPr>
        <w:t>s</w:t>
      </w:r>
      <w:r w:rsidRPr="00E834EC">
        <w:rPr>
          <w:rFonts w:ascii="Times New Roman" w:hAnsi="Times New Roman" w:cs="Times New Roman"/>
          <w:sz w:val="24"/>
          <w:szCs w:val="24"/>
        </w:rPr>
        <w:t xml:space="preserve"> (</w:t>
      </w:r>
      <w:proofErr w:type="spellStart"/>
      <w:r w:rsidRPr="00E834EC">
        <w:rPr>
          <w:rFonts w:ascii="Times New Roman" w:hAnsi="Times New Roman" w:cs="Times New Roman"/>
          <w:i/>
          <w:iCs/>
          <w:sz w:val="24"/>
          <w:szCs w:val="24"/>
        </w:rPr>
        <w:t>IPCaRes</w:t>
      </w:r>
      <w:proofErr w:type="spellEnd"/>
      <w:r w:rsidRPr="00E834EC">
        <w:rPr>
          <w:rFonts w:ascii="Times New Roman" w:hAnsi="Times New Roman" w:cs="Times New Roman"/>
          <w:sz w:val="24"/>
          <w:szCs w:val="24"/>
        </w:rPr>
        <w:t xml:space="preserve">) is </w:t>
      </w:r>
      <w:r w:rsidR="00E6064E" w:rsidRPr="00E834EC">
        <w:rPr>
          <w:rFonts w:ascii="Times New Roman" w:hAnsi="Times New Roman" w:cs="Times New Roman"/>
          <w:sz w:val="24"/>
          <w:szCs w:val="24"/>
        </w:rPr>
        <w:t xml:space="preserve">a peer-reviewed journal dedicated </w:t>
      </w:r>
      <w:r w:rsidR="005C37C6">
        <w:rPr>
          <w:rFonts w:ascii="Times New Roman" w:hAnsi="Times New Roman" w:cs="Times New Roman"/>
          <w:sz w:val="24"/>
          <w:szCs w:val="24"/>
        </w:rPr>
        <w:t xml:space="preserve">to </w:t>
      </w:r>
      <w:r w:rsidR="00E6064E" w:rsidRPr="00E834EC">
        <w:rPr>
          <w:rFonts w:ascii="Times New Roman" w:hAnsi="Times New Roman" w:cs="Times New Roman"/>
          <w:sz w:val="24"/>
          <w:szCs w:val="24"/>
        </w:rPr>
        <w:t>publish</w:t>
      </w:r>
      <w:r w:rsidR="005C37C6">
        <w:rPr>
          <w:rFonts w:ascii="Times New Roman" w:hAnsi="Times New Roman" w:cs="Times New Roman"/>
          <w:sz w:val="24"/>
          <w:szCs w:val="24"/>
        </w:rPr>
        <w:t>ing</w:t>
      </w:r>
      <w:r w:rsidR="00E6064E" w:rsidRPr="00E834EC">
        <w:rPr>
          <w:rFonts w:ascii="Times New Roman" w:hAnsi="Times New Roman" w:cs="Times New Roman"/>
          <w:sz w:val="24"/>
          <w:szCs w:val="24"/>
        </w:rPr>
        <w:t xml:space="preserve"> case reports and related clinical material </w:t>
      </w:r>
      <w:r w:rsidR="005C37C6">
        <w:rPr>
          <w:rFonts w:ascii="Times New Roman" w:hAnsi="Times New Roman" w:cs="Times New Roman"/>
          <w:sz w:val="24"/>
          <w:szCs w:val="24"/>
        </w:rPr>
        <w:t xml:space="preserve">in </w:t>
      </w:r>
      <w:r w:rsidR="00E6064E" w:rsidRPr="00E834EC">
        <w:rPr>
          <w:rFonts w:ascii="Times New Roman" w:hAnsi="Times New Roman" w:cs="Times New Roman"/>
          <w:sz w:val="24"/>
          <w:szCs w:val="24"/>
        </w:rPr>
        <w:t xml:space="preserve">general pediatrics, pediatric surgery, neonatology, fetal medicine and pediatric subspecialties. </w:t>
      </w:r>
      <w:r w:rsidR="00E6064E" w:rsidRPr="00E834EC">
        <w:rPr>
          <w:rFonts w:ascii="Times New Roman" w:hAnsi="Times New Roman" w:cs="Times New Roman"/>
          <w:sz w:val="24"/>
          <w:szCs w:val="24"/>
          <w:lang w:val="en-IN"/>
        </w:rPr>
        <w:t xml:space="preserve">The journal will follow International Committee of Medical Journal Editors (ICMJE) Recommendations for the conduct, reporting, editing and publication of scholarly work in medical journals. </w:t>
      </w:r>
      <w:proofErr w:type="spellStart"/>
      <w:r w:rsidR="00E6064E" w:rsidRPr="00E834EC">
        <w:rPr>
          <w:rFonts w:ascii="Times New Roman" w:hAnsi="Times New Roman" w:cs="Times New Roman"/>
          <w:sz w:val="24"/>
          <w:szCs w:val="24"/>
        </w:rPr>
        <w:t>IPCaRes</w:t>
      </w:r>
      <w:proofErr w:type="spellEnd"/>
      <w:r w:rsidR="00E6064E" w:rsidRPr="00E834EC">
        <w:rPr>
          <w:rFonts w:ascii="Times New Roman" w:hAnsi="Times New Roman" w:cs="Times New Roman"/>
          <w:sz w:val="24"/>
          <w:szCs w:val="24"/>
        </w:rPr>
        <w:t xml:space="preserve"> utilizes</w:t>
      </w:r>
      <w:r w:rsidR="00E6064E" w:rsidRPr="00E834EC">
        <w:rPr>
          <w:rFonts w:ascii="Times New Roman" w:hAnsi="Times New Roman" w:cs="Times New Roman"/>
          <w:sz w:val="24"/>
          <w:szCs w:val="24"/>
          <w:lang w:val="en-IN"/>
        </w:rPr>
        <w:t xml:space="preserve"> an online manuscript management and processing system for manuscripts that is accessible from a dedicated website. </w:t>
      </w:r>
      <w:r w:rsidR="00E6064E" w:rsidRPr="00E834EC">
        <w:rPr>
          <w:rFonts w:ascii="Times New Roman" w:hAnsi="Times New Roman" w:cs="Times New Roman"/>
          <w:sz w:val="24"/>
          <w:szCs w:val="24"/>
        </w:rPr>
        <w:t xml:space="preserve">No hard copies of the manuscripts will be entertained. The journal will not charge any editorial processing fee. However, a nominal fee will be charged after publication, if the author requests reprints. </w:t>
      </w:r>
    </w:p>
    <w:p w14:paraId="6AAF9CF4" w14:textId="392FB521" w:rsidR="00A17986" w:rsidRPr="00A17986" w:rsidRDefault="00A17986" w:rsidP="00AF7380">
      <w:pPr>
        <w:autoSpaceDE w:val="0"/>
        <w:autoSpaceDN w:val="0"/>
        <w:adjustRightInd w:val="0"/>
        <w:spacing w:before="100" w:beforeAutospacing="1" w:after="100" w:afterAutospacing="1" w:line="480" w:lineRule="auto"/>
        <w:jc w:val="both"/>
        <w:rPr>
          <w:rFonts w:ascii="Times New Roman" w:hAnsi="Times New Roman" w:cs="Times New Roman"/>
          <w:b/>
          <w:bCs/>
          <w:smallCaps/>
          <w:sz w:val="24"/>
          <w:szCs w:val="24"/>
        </w:rPr>
      </w:pPr>
      <w:r w:rsidRPr="00A17986">
        <w:rPr>
          <w:rFonts w:ascii="Times New Roman" w:hAnsi="Times New Roman" w:cs="Times New Roman"/>
          <w:b/>
          <w:bCs/>
          <w:smallCaps/>
          <w:sz w:val="24"/>
          <w:szCs w:val="24"/>
        </w:rPr>
        <w:t>Criteria for acceptance</w:t>
      </w:r>
      <w:r w:rsidR="00E834EC">
        <w:rPr>
          <w:rFonts w:ascii="Times New Roman" w:hAnsi="Times New Roman" w:cs="Times New Roman"/>
          <w:b/>
          <w:bCs/>
          <w:smallCaps/>
          <w:sz w:val="24"/>
          <w:szCs w:val="24"/>
        </w:rPr>
        <w:t xml:space="preserve"> of manuscripts</w:t>
      </w:r>
    </w:p>
    <w:p w14:paraId="5DE1A427" w14:textId="0B5492CD" w:rsidR="004A7EA2" w:rsidRPr="0057387B" w:rsidRDefault="004A7EA2"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sz w:val="24"/>
          <w:szCs w:val="24"/>
        </w:rPr>
        <w:t>All manuscripts should meet the following criteria</w:t>
      </w:r>
      <w:r w:rsidR="00BD25EF" w:rsidRPr="0057387B">
        <w:rPr>
          <w:rFonts w:ascii="Times New Roman" w:hAnsi="Times New Roman" w:cs="Times New Roman"/>
          <w:sz w:val="24"/>
          <w:szCs w:val="24"/>
        </w:rPr>
        <w:t>:</w:t>
      </w:r>
      <w:r w:rsidR="00A17986" w:rsidRPr="0057387B">
        <w:rPr>
          <w:rFonts w:ascii="Times New Roman" w:hAnsi="Times New Roman" w:cs="Times New Roman"/>
          <w:sz w:val="24"/>
          <w:szCs w:val="24"/>
        </w:rPr>
        <w:t xml:space="preserve"> </w:t>
      </w:r>
      <w:r w:rsidRPr="0057387B">
        <w:rPr>
          <w:rFonts w:ascii="Times New Roman" w:hAnsi="Times New Roman" w:cs="Times New Roman"/>
          <w:sz w:val="24"/>
          <w:szCs w:val="24"/>
        </w:rPr>
        <w:t xml:space="preserve">the </w:t>
      </w:r>
      <w:r w:rsidR="00A17986" w:rsidRPr="0057387B">
        <w:rPr>
          <w:rFonts w:ascii="Times New Roman" w:hAnsi="Times New Roman" w:cs="Times New Roman"/>
          <w:sz w:val="24"/>
          <w:szCs w:val="24"/>
        </w:rPr>
        <w:t xml:space="preserve">clinical </w:t>
      </w:r>
      <w:r w:rsidRPr="0057387B">
        <w:rPr>
          <w:rFonts w:ascii="Times New Roman" w:hAnsi="Times New Roman" w:cs="Times New Roman"/>
          <w:sz w:val="24"/>
          <w:szCs w:val="24"/>
        </w:rPr>
        <w:t>material is original</w:t>
      </w:r>
      <w:r w:rsidR="00BD25EF" w:rsidRPr="0057387B">
        <w:rPr>
          <w:rFonts w:ascii="Times New Roman" w:hAnsi="Times New Roman" w:cs="Times New Roman"/>
          <w:sz w:val="24"/>
          <w:szCs w:val="24"/>
        </w:rPr>
        <w:t xml:space="preserve"> and pertains to </w:t>
      </w:r>
      <w:r w:rsidR="00762E90" w:rsidRPr="0057387B">
        <w:rPr>
          <w:rFonts w:ascii="Times New Roman" w:hAnsi="Times New Roman" w:cs="Times New Roman"/>
          <w:sz w:val="24"/>
          <w:szCs w:val="24"/>
        </w:rPr>
        <w:t xml:space="preserve">etiopathogenesis, </w:t>
      </w:r>
      <w:r w:rsidR="00BD25EF" w:rsidRPr="0057387B">
        <w:rPr>
          <w:rFonts w:ascii="Times New Roman" w:hAnsi="Times New Roman" w:cs="Times New Roman"/>
          <w:sz w:val="24"/>
          <w:szCs w:val="24"/>
        </w:rPr>
        <w:t>clinical recognition</w:t>
      </w:r>
      <w:r w:rsidR="00C51303" w:rsidRPr="0057387B">
        <w:rPr>
          <w:rFonts w:ascii="Times New Roman" w:hAnsi="Times New Roman" w:cs="Times New Roman"/>
          <w:sz w:val="24"/>
          <w:szCs w:val="24"/>
        </w:rPr>
        <w:t xml:space="preserve"> and reasoning in establishing clinical </w:t>
      </w:r>
      <w:r w:rsidR="00BD25EF" w:rsidRPr="0057387B">
        <w:rPr>
          <w:rFonts w:ascii="Times New Roman" w:hAnsi="Times New Roman" w:cs="Times New Roman"/>
          <w:sz w:val="24"/>
          <w:szCs w:val="24"/>
        </w:rPr>
        <w:t>diagnos</w:t>
      </w:r>
      <w:r w:rsidR="00C51303" w:rsidRPr="0057387B">
        <w:rPr>
          <w:rFonts w:ascii="Times New Roman" w:hAnsi="Times New Roman" w:cs="Times New Roman"/>
          <w:sz w:val="24"/>
          <w:szCs w:val="24"/>
        </w:rPr>
        <w:t xml:space="preserve">is, use of investigations or rational approach in establishing etiological diagnosis </w:t>
      </w:r>
      <w:r w:rsidR="00BD25EF" w:rsidRPr="0057387B">
        <w:rPr>
          <w:rFonts w:ascii="Times New Roman" w:hAnsi="Times New Roman" w:cs="Times New Roman"/>
          <w:sz w:val="24"/>
          <w:szCs w:val="24"/>
        </w:rPr>
        <w:t xml:space="preserve">and/or management, the </w:t>
      </w:r>
      <w:r w:rsidR="00A17986" w:rsidRPr="0057387B">
        <w:rPr>
          <w:rFonts w:ascii="Times New Roman" w:hAnsi="Times New Roman" w:cs="Times New Roman"/>
          <w:sz w:val="24"/>
          <w:szCs w:val="24"/>
        </w:rPr>
        <w:t xml:space="preserve">supporting scientific literature is </w:t>
      </w:r>
      <w:r w:rsidRPr="0057387B">
        <w:rPr>
          <w:rFonts w:ascii="Times New Roman" w:hAnsi="Times New Roman" w:cs="Times New Roman"/>
          <w:sz w:val="24"/>
          <w:szCs w:val="24"/>
        </w:rPr>
        <w:t>sound,</w:t>
      </w:r>
      <w:r w:rsidR="00BD25EF" w:rsidRPr="0057387B">
        <w:rPr>
          <w:rFonts w:ascii="Times New Roman" w:hAnsi="Times New Roman" w:cs="Times New Roman"/>
          <w:sz w:val="24"/>
          <w:szCs w:val="24"/>
        </w:rPr>
        <w:t xml:space="preserve"> and</w:t>
      </w:r>
      <w:r w:rsidRPr="0057387B">
        <w:rPr>
          <w:rFonts w:ascii="Times New Roman" w:hAnsi="Times New Roman" w:cs="Times New Roman"/>
          <w:sz w:val="24"/>
          <w:szCs w:val="24"/>
        </w:rPr>
        <w:t xml:space="preserve"> the information </w:t>
      </w:r>
      <w:r w:rsidR="00BD25EF" w:rsidRPr="0057387B">
        <w:rPr>
          <w:rFonts w:ascii="Times New Roman" w:hAnsi="Times New Roman" w:cs="Times New Roman"/>
          <w:sz w:val="24"/>
          <w:szCs w:val="24"/>
        </w:rPr>
        <w:t>clinically relevant</w:t>
      </w:r>
      <w:r w:rsidRPr="0057387B">
        <w:rPr>
          <w:rFonts w:ascii="Times New Roman" w:hAnsi="Times New Roman" w:cs="Times New Roman"/>
          <w:sz w:val="24"/>
          <w:szCs w:val="24"/>
        </w:rPr>
        <w:t xml:space="preserve">; the topic </w:t>
      </w:r>
      <w:r w:rsidR="00BD25EF" w:rsidRPr="0057387B">
        <w:rPr>
          <w:rFonts w:ascii="Times New Roman" w:hAnsi="Times New Roman" w:cs="Times New Roman"/>
          <w:sz w:val="24"/>
          <w:szCs w:val="24"/>
        </w:rPr>
        <w:t>will be of interest to a pediatrician</w:t>
      </w:r>
      <w:r w:rsidRPr="0057387B">
        <w:rPr>
          <w:rFonts w:ascii="Times New Roman" w:hAnsi="Times New Roman" w:cs="Times New Roman"/>
          <w:sz w:val="24"/>
          <w:szCs w:val="24"/>
        </w:rPr>
        <w:t xml:space="preserve">; and the article is written in reasonably good </w:t>
      </w:r>
      <w:r w:rsidR="006629E2" w:rsidRPr="0057387B">
        <w:rPr>
          <w:rFonts w:ascii="Times New Roman" w:hAnsi="Times New Roman" w:cs="Times New Roman"/>
          <w:sz w:val="24"/>
          <w:szCs w:val="24"/>
        </w:rPr>
        <w:t>E</w:t>
      </w:r>
      <w:r w:rsidRPr="0057387B">
        <w:rPr>
          <w:rFonts w:ascii="Times New Roman" w:hAnsi="Times New Roman" w:cs="Times New Roman"/>
          <w:sz w:val="24"/>
          <w:szCs w:val="24"/>
        </w:rPr>
        <w:t xml:space="preserve">nglish. The article should be submitted in the style of </w:t>
      </w:r>
      <w:r w:rsidRPr="0057387B">
        <w:rPr>
          <w:rFonts w:ascii="Times New Roman" w:hAnsi="Times New Roman" w:cs="Times New Roman"/>
          <w:i/>
          <w:iCs/>
          <w:sz w:val="24"/>
          <w:szCs w:val="24"/>
        </w:rPr>
        <w:t xml:space="preserve">Indian Pediatrics Case Reports </w:t>
      </w:r>
      <w:r w:rsidRPr="0057387B">
        <w:rPr>
          <w:rFonts w:ascii="Times New Roman" w:hAnsi="Times New Roman" w:cs="Times New Roman"/>
          <w:sz w:val="24"/>
          <w:szCs w:val="24"/>
        </w:rPr>
        <w:t xml:space="preserve">(vide infra). Those not following the </w:t>
      </w:r>
      <w:r w:rsidR="006A6B32" w:rsidRPr="0057387B">
        <w:rPr>
          <w:rFonts w:ascii="Times New Roman" w:hAnsi="Times New Roman" w:cs="Times New Roman"/>
          <w:sz w:val="24"/>
          <w:szCs w:val="24"/>
        </w:rPr>
        <w:t xml:space="preserve">following </w:t>
      </w:r>
      <w:r w:rsidRPr="0057387B">
        <w:rPr>
          <w:rFonts w:ascii="Times New Roman" w:hAnsi="Times New Roman" w:cs="Times New Roman"/>
          <w:sz w:val="24"/>
          <w:szCs w:val="24"/>
        </w:rPr>
        <w:t xml:space="preserve">guidelines shall be sent back to author for revision before initiating peer review process. All accepted manuscripts </w:t>
      </w:r>
      <w:r w:rsidR="006A6B32" w:rsidRPr="0057387B">
        <w:rPr>
          <w:rFonts w:ascii="Times New Roman" w:hAnsi="Times New Roman" w:cs="Times New Roman"/>
          <w:sz w:val="24"/>
          <w:szCs w:val="24"/>
        </w:rPr>
        <w:t xml:space="preserve">will be </w:t>
      </w:r>
      <w:r w:rsidRPr="0057387B">
        <w:rPr>
          <w:rFonts w:ascii="Times New Roman" w:hAnsi="Times New Roman" w:cs="Times New Roman"/>
          <w:sz w:val="24"/>
          <w:szCs w:val="24"/>
        </w:rPr>
        <w:t xml:space="preserve">subject to editorial modifications to suit the language and style of </w:t>
      </w:r>
      <w:r w:rsidRPr="0057387B">
        <w:rPr>
          <w:rFonts w:ascii="Times New Roman" w:hAnsi="Times New Roman" w:cs="Times New Roman"/>
          <w:i/>
          <w:iCs/>
          <w:sz w:val="24"/>
          <w:szCs w:val="24"/>
        </w:rPr>
        <w:t>Indian Pediatrics Case Reports</w:t>
      </w:r>
      <w:r w:rsidR="006A6B32" w:rsidRPr="0057387B">
        <w:rPr>
          <w:rFonts w:ascii="Times New Roman" w:hAnsi="Times New Roman" w:cs="Times New Roman"/>
          <w:i/>
          <w:iCs/>
          <w:sz w:val="24"/>
          <w:szCs w:val="24"/>
        </w:rPr>
        <w:t xml:space="preserve"> </w:t>
      </w:r>
      <w:r w:rsidR="006A6B32" w:rsidRPr="0057387B">
        <w:rPr>
          <w:rFonts w:ascii="Times New Roman" w:hAnsi="Times New Roman" w:cs="Times New Roman"/>
          <w:sz w:val="24"/>
          <w:szCs w:val="24"/>
        </w:rPr>
        <w:t xml:space="preserve">(similar to that of </w:t>
      </w:r>
      <w:r w:rsidR="006A6B32" w:rsidRPr="0057387B">
        <w:rPr>
          <w:rFonts w:ascii="Times New Roman" w:hAnsi="Times New Roman" w:cs="Times New Roman"/>
          <w:i/>
          <w:iCs/>
          <w:sz w:val="24"/>
          <w:szCs w:val="24"/>
        </w:rPr>
        <w:t>Indian Pediatrics</w:t>
      </w:r>
      <w:r w:rsidR="006A6B32" w:rsidRPr="0057387B">
        <w:rPr>
          <w:rFonts w:ascii="Times New Roman" w:hAnsi="Times New Roman" w:cs="Times New Roman"/>
          <w:sz w:val="24"/>
          <w:szCs w:val="24"/>
        </w:rPr>
        <w:t>)</w:t>
      </w:r>
      <w:r w:rsidRPr="0057387B">
        <w:rPr>
          <w:rFonts w:ascii="Times New Roman" w:hAnsi="Times New Roman" w:cs="Times New Roman"/>
          <w:sz w:val="24"/>
          <w:szCs w:val="24"/>
        </w:rPr>
        <w:t xml:space="preserve">. Manuscripts once accepted will be edited to conform to the journal’s style and </w:t>
      </w:r>
      <w:r w:rsidR="009F6B4D" w:rsidRPr="0057387B">
        <w:rPr>
          <w:rFonts w:ascii="Times New Roman" w:hAnsi="Times New Roman" w:cs="Times New Roman"/>
          <w:sz w:val="24"/>
          <w:szCs w:val="24"/>
        </w:rPr>
        <w:t xml:space="preserve">will </w:t>
      </w:r>
      <w:r w:rsidRPr="0057387B">
        <w:rPr>
          <w:rFonts w:ascii="Times New Roman" w:hAnsi="Times New Roman" w:cs="Times New Roman"/>
          <w:sz w:val="24"/>
          <w:szCs w:val="24"/>
        </w:rPr>
        <w:t xml:space="preserve">be sent to </w:t>
      </w:r>
      <w:r w:rsidR="009F6B4D" w:rsidRPr="0057387B">
        <w:rPr>
          <w:rFonts w:ascii="Times New Roman" w:hAnsi="Times New Roman" w:cs="Times New Roman"/>
          <w:sz w:val="24"/>
          <w:szCs w:val="24"/>
        </w:rPr>
        <w:t xml:space="preserve">the </w:t>
      </w:r>
      <w:r w:rsidRPr="0057387B">
        <w:rPr>
          <w:rFonts w:ascii="Times New Roman" w:hAnsi="Times New Roman" w:cs="Times New Roman"/>
          <w:sz w:val="24"/>
          <w:szCs w:val="24"/>
        </w:rPr>
        <w:t>author for approval</w:t>
      </w:r>
      <w:r w:rsidR="00BD25EF" w:rsidRPr="0057387B">
        <w:rPr>
          <w:rFonts w:ascii="Times New Roman" w:hAnsi="Times New Roman" w:cs="Times New Roman"/>
          <w:sz w:val="24"/>
          <w:szCs w:val="24"/>
        </w:rPr>
        <w:t xml:space="preserve"> and proof reading</w:t>
      </w:r>
      <w:r w:rsidRPr="0057387B">
        <w:rPr>
          <w:rFonts w:ascii="Times New Roman" w:hAnsi="Times New Roman" w:cs="Times New Roman"/>
          <w:sz w:val="24"/>
          <w:szCs w:val="24"/>
        </w:rPr>
        <w:t>. The journal reserves the right to analyze the information obtained from submitted manuscripts as part of editorial research to improve the peer-review process, and for teaching and training activities.</w:t>
      </w:r>
    </w:p>
    <w:p w14:paraId="79AAD923" w14:textId="5FACCE70" w:rsidR="004A7EA2" w:rsidRPr="0057387B" w:rsidRDefault="004A7EA2" w:rsidP="00C51303">
      <w:pPr>
        <w:autoSpaceDE w:val="0"/>
        <w:autoSpaceDN w:val="0"/>
        <w:adjustRightInd w:val="0"/>
        <w:spacing w:before="100" w:beforeAutospacing="1" w:after="100" w:afterAutospacing="1" w:line="480" w:lineRule="auto"/>
        <w:jc w:val="both"/>
        <w:rPr>
          <w:rFonts w:ascii="Times New Roman" w:hAnsi="Times New Roman" w:cs="Times New Roman"/>
          <w:i/>
          <w:iCs/>
          <w:sz w:val="24"/>
          <w:szCs w:val="24"/>
        </w:rPr>
      </w:pPr>
      <w:r w:rsidRPr="0057387B">
        <w:rPr>
          <w:rFonts w:ascii="Times New Roman" w:hAnsi="Times New Roman" w:cs="Times New Roman"/>
          <w:b/>
          <w:bCs/>
          <w:sz w:val="24"/>
          <w:szCs w:val="24"/>
        </w:rPr>
        <w:lastRenderedPageBreak/>
        <w:t>Unauthorized use</w:t>
      </w:r>
      <w:r w:rsidRPr="0057387B">
        <w:rPr>
          <w:rFonts w:ascii="Times New Roman" w:hAnsi="Times New Roman" w:cs="Times New Roman"/>
          <w:sz w:val="24"/>
          <w:szCs w:val="24"/>
        </w:rPr>
        <w:t xml:space="preserve">: The copyright of all accepted and published manuscripts lies with </w:t>
      </w:r>
      <w:r w:rsidRPr="0057387B">
        <w:rPr>
          <w:rFonts w:ascii="Times New Roman" w:hAnsi="Times New Roman" w:cs="Times New Roman"/>
          <w:i/>
          <w:iCs/>
          <w:sz w:val="24"/>
          <w:szCs w:val="24"/>
        </w:rPr>
        <w:t>Indian Pediatrics Case Report</w:t>
      </w:r>
      <w:r w:rsidRPr="0057387B">
        <w:rPr>
          <w:rFonts w:ascii="Times New Roman" w:hAnsi="Times New Roman" w:cs="Times New Roman"/>
          <w:sz w:val="24"/>
          <w:szCs w:val="24"/>
        </w:rPr>
        <w:t xml:space="preserve">; these cannot be reproduced elsewhere or distributed in any form, in whole or part, without the written permission from the Editor. Sharing of full-text articles </w:t>
      </w:r>
      <w:r w:rsidR="009F6B4D" w:rsidRPr="0057387B">
        <w:rPr>
          <w:rFonts w:ascii="Times New Roman" w:hAnsi="Times New Roman" w:cs="Times New Roman"/>
          <w:sz w:val="24"/>
          <w:szCs w:val="24"/>
        </w:rPr>
        <w:t xml:space="preserve">will not be </w:t>
      </w:r>
      <w:r w:rsidRPr="0057387B">
        <w:rPr>
          <w:rFonts w:ascii="Times New Roman" w:hAnsi="Times New Roman" w:cs="Times New Roman"/>
          <w:sz w:val="24"/>
          <w:szCs w:val="24"/>
        </w:rPr>
        <w:t>allowed on document-sharing platforms</w:t>
      </w:r>
      <w:r w:rsidR="00C51303" w:rsidRPr="0057387B">
        <w:rPr>
          <w:rFonts w:ascii="Times New Roman" w:hAnsi="Times New Roman" w:cs="Times New Roman"/>
          <w:sz w:val="24"/>
          <w:szCs w:val="24"/>
        </w:rPr>
        <w:t xml:space="preserve"> (</w:t>
      </w:r>
      <w:r w:rsidRPr="0057387B">
        <w:rPr>
          <w:rFonts w:ascii="Times New Roman" w:hAnsi="Times New Roman" w:cs="Times New Roman"/>
          <w:sz w:val="24"/>
          <w:szCs w:val="24"/>
        </w:rPr>
        <w:t>e.g., Research Gate</w:t>
      </w:r>
      <w:r w:rsidR="00C51303" w:rsidRPr="0057387B">
        <w:rPr>
          <w:rFonts w:ascii="Times New Roman" w:hAnsi="Times New Roman" w:cs="Times New Roman"/>
          <w:sz w:val="24"/>
          <w:szCs w:val="24"/>
        </w:rPr>
        <w:t>) or social media</w:t>
      </w:r>
      <w:r w:rsidRPr="0057387B">
        <w:rPr>
          <w:rFonts w:ascii="Times New Roman" w:hAnsi="Times New Roman" w:cs="Times New Roman"/>
          <w:sz w:val="24"/>
          <w:szCs w:val="24"/>
        </w:rPr>
        <w:t xml:space="preserve">. </w:t>
      </w:r>
      <w:r w:rsidR="00C51303" w:rsidRPr="0057387B">
        <w:rPr>
          <w:rFonts w:ascii="Times New Roman" w:hAnsi="Times New Roman" w:cs="Times New Roman"/>
          <w:sz w:val="24"/>
          <w:szCs w:val="24"/>
        </w:rPr>
        <w:t>However, w</w:t>
      </w:r>
      <w:r w:rsidRPr="0057387B">
        <w:rPr>
          <w:rFonts w:ascii="Times New Roman" w:hAnsi="Times New Roman" w:cs="Times New Roman"/>
          <w:sz w:val="24"/>
          <w:szCs w:val="24"/>
        </w:rPr>
        <w:t>eb link to the full-text article</w:t>
      </w:r>
      <w:r w:rsidR="00C51303" w:rsidRPr="0057387B">
        <w:rPr>
          <w:rFonts w:ascii="Times New Roman" w:hAnsi="Times New Roman" w:cs="Times New Roman"/>
          <w:sz w:val="24"/>
          <w:szCs w:val="24"/>
        </w:rPr>
        <w:t xml:space="preserve"> </w:t>
      </w:r>
      <w:r w:rsidRPr="0057387B">
        <w:rPr>
          <w:rFonts w:ascii="Times New Roman" w:hAnsi="Times New Roman" w:cs="Times New Roman"/>
          <w:sz w:val="24"/>
          <w:szCs w:val="24"/>
        </w:rPr>
        <w:t xml:space="preserve">may be provided. Mass photocopying of </w:t>
      </w:r>
      <w:r w:rsidR="009F6B4D" w:rsidRPr="0057387B">
        <w:rPr>
          <w:rFonts w:ascii="Times New Roman" w:hAnsi="Times New Roman" w:cs="Times New Roman"/>
          <w:sz w:val="24"/>
          <w:szCs w:val="24"/>
        </w:rPr>
        <w:t xml:space="preserve">any </w:t>
      </w:r>
      <w:r w:rsidRPr="0057387B">
        <w:rPr>
          <w:rFonts w:ascii="Times New Roman" w:hAnsi="Times New Roman" w:cs="Times New Roman"/>
          <w:sz w:val="24"/>
          <w:szCs w:val="24"/>
        </w:rPr>
        <w:t>published article, without permission, w</w:t>
      </w:r>
      <w:r w:rsidR="009F6B4D" w:rsidRPr="0057387B">
        <w:rPr>
          <w:rFonts w:ascii="Times New Roman" w:hAnsi="Times New Roman" w:cs="Times New Roman"/>
          <w:sz w:val="24"/>
          <w:szCs w:val="24"/>
        </w:rPr>
        <w:t xml:space="preserve">ill </w:t>
      </w:r>
      <w:r w:rsidRPr="0057387B">
        <w:rPr>
          <w:rFonts w:ascii="Times New Roman" w:hAnsi="Times New Roman" w:cs="Times New Roman"/>
          <w:sz w:val="24"/>
          <w:szCs w:val="24"/>
        </w:rPr>
        <w:t xml:space="preserve">also amount to copyright violation. The name, logo, thumbnail, cover design or contents of </w:t>
      </w:r>
      <w:r w:rsidRPr="0057387B">
        <w:rPr>
          <w:rFonts w:ascii="Times New Roman" w:hAnsi="Times New Roman" w:cs="Times New Roman"/>
          <w:i/>
          <w:iCs/>
          <w:sz w:val="24"/>
          <w:szCs w:val="24"/>
        </w:rPr>
        <w:t>Indian Pediatri</w:t>
      </w:r>
      <w:r w:rsidR="00A175BB" w:rsidRPr="0057387B">
        <w:rPr>
          <w:rFonts w:ascii="Times New Roman" w:hAnsi="Times New Roman" w:cs="Times New Roman"/>
          <w:i/>
          <w:iCs/>
          <w:sz w:val="24"/>
          <w:szCs w:val="24"/>
        </w:rPr>
        <w:t>c</w:t>
      </w:r>
      <w:r w:rsidRPr="0057387B">
        <w:rPr>
          <w:rFonts w:ascii="Times New Roman" w:hAnsi="Times New Roman" w:cs="Times New Roman"/>
          <w:i/>
          <w:iCs/>
          <w:sz w:val="24"/>
          <w:szCs w:val="24"/>
        </w:rPr>
        <w:t>s</w:t>
      </w:r>
      <w:r w:rsidR="00A175BB" w:rsidRPr="0057387B">
        <w:rPr>
          <w:rFonts w:ascii="Times New Roman" w:hAnsi="Times New Roman" w:cs="Times New Roman"/>
          <w:i/>
          <w:iCs/>
          <w:sz w:val="24"/>
          <w:szCs w:val="24"/>
        </w:rPr>
        <w:t xml:space="preserve"> Case Reports</w:t>
      </w:r>
      <w:r w:rsidRPr="0057387B">
        <w:rPr>
          <w:rFonts w:ascii="Times New Roman" w:hAnsi="Times New Roman" w:cs="Times New Roman"/>
          <w:i/>
          <w:iCs/>
          <w:sz w:val="24"/>
          <w:szCs w:val="24"/>
        </w:rPr>
        <w:t xml:space="preserve"> </w:t>
      </w:r>
      <w:r w:rsidRPr="0057387B">
        <w:rPr>
          <w:rFonts w:ascii="Times New Roman" w:hAnsi="Times New Roman" w:cs="Times New Roman"/>
          <w:sz w:val="24"/>
          <w:szCs w:val="24"/>
        </w:rPr>
        <w:t>cannot be used to promote commercial goods, in any form, without prior permission. Unauthorized use will attract penalty and/or/ legal action. For permission to use copyrighted material, the editor</w:t>
      </w:r>
      <w:r w:rsidR="00C51303" w:rsidRPr="0057387B">
        <w:rPr>
          <w:rFonts w:ascii="Times New Roman" w:hAnsi="Times New Roman" w:cs="Times New Roman"/>
          <w:sz w:val="24"/>
          <w:szCs w:val="24"/>
        </w:rPr>
        <w:t xml:space="preserve"> </w:t>
      </w:r>
      <w:r w:rsidRPr="0057387B">
        <w:rPr>
          <w:rFonts w:ascii="Times New Roman" w:hAnsi="Times New Roman" w:cs="Times New Roman"/>
          <w:sz w:val="24"/>
          <w:szCs w:val="24"/>
        </w:rPr>
        <w:t xml:space="preserve">may be contacted at </w:t>
      </w:r>
      <w:r w:rsidR="00C51303" w:rsidRPr="0057387B">
        <w:rPr>
          <w:rFonts w:ascii="Times New Roman" w:hAnsi="Times New Roman" w:cs="Times New Roman"/>
          <w:sz w:val="24"/>
          <w:szCs w:val="24"/>
        </w:rPr>
        <w:t xml:space="preserve">ipcares.editor@gmail.com. </w:t>
      </w:r>
    </w:p>
    <w:p w14:paraId="2A591FFB" w14:textId="702A69CB" w:rsidR="004A7EA2" w:rsidRPr="0057387B" w:rsidRDefault="004A7EA2"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Review process: </w:t>
      </w:r>
      <w:r w:rsidRPr="0057387B">
        <w:rPr>
          <w:rFonts w:ascii="Times New Roman" w:hAnsi="Times New Roman" w:cs="Times New Roman"/>
          <w:sz w:val="24"/>
          <w:szCs w:val="24"/>
        </w:rPr>
        <w:t>A</w:t>
      </w:r>
      <w:r w:rsidR="00E77BC6" w:rsidRPr="0057387B">
        <w:rPr>
          <w:rFonts w:ascii="Times New Roman" w:hAnsi="Times New Roman" w:cs="Times New Roman"/>
          <w:sz w:val="24"/>
          <w:szCs w:val="24"/>
        </w:rPr>
        <w:t xml:space="preserve">ll manuscripts shall undergo a </w:t>
      </w:r>
      <w:r w:rsidR="009F6B4D" w:rsidRPr="0057387B">
        <w:rPr>
          <w:rFonts w:ascii="Times New Roman" w:hAnsi="Times New Roman" w:cs="Times New Roman"/>
          <w:sz w:val="24"/>
          <w:szCs w:val="24"/>
        </w:rPr>
        <w:t xml:space="preserve">blinded peer </w:t>
      </w:r>
      <w:r w:rsidR="00E77BC6" w:rsidRPr="0057387B">
        <w:rPr>
          <w:rFonts w:ascii="Times New Roman" w:hAnsi="Times New Roman" w:cs="Times New Roman"/>
          <w:sz w:val="24"/>
          <w:szCs w:val="24"/>
        </w:rPr>
        <w:t>review process.</w:t>
      </w:r>
      <w:r w:rsidRPr="0057387B">
        <w:rPr>
          <w:rFonts w:ascii="Times New Roman" w:hAnsi="Times New Roman" w:cs="Times New Roman"/>
          <w:sz w:val="24"/>
          <w:szCs w:val="24"/>
        </w:rPr>
        <w:t xml:space="preserve"> The reasons for rejection </w:t>
      </w:r>
      <w:r w:rsidR="009F6B4D" w:rsidRPr="0057387B">
        <w:rPr>
          <w:rFonts w:ascii="Times New Roman" w:hAnsi="Times New Roman" w:cs="Times New Roman"/>
          <w:sz w:val="24"/>
          <w:szCs w:val="24"/>
        </w:rPr>
        <w:t xml:space="preserve">will be </w:t>
      </w:r>
      <w:r w:rsidRPr="0057387B">
        <w:rPr>
          <w:rFonts w:ascii="Times New Roman" w:hAnsi="Times New Roman" w:cs="Times New Roman"/>
          <w:sz w:val="24"/>
          <w:szCs w:val="24"/>
        </w:rPr>
        <w:t>insufficient originality, serious flaws</w:t>
      </w:r>
      <w:r w:rsidR="00C51303" w:rsidRPr="0057387B">
        <w:rPr>
          <w:rFonts w:ascii="Times New Roman" w:hAnsi="Times New Roman" w:cs="Times New Roman"/>
          <w:sz w:val="24"/>
          <w:szCs w:val="24"/>
        </w:rPr>
        <w:t xml:space="preserve"> </w:t>
      </w:r>
      <w:r w:rsidR="00563CA5" w:rsidRPr="0057387B">
        <w:rPr>
          <w:rFonts w:ascii="Times New Roman" w:hAnsi="Times New Roman" w:cs="Times New Roman"/>
          <w:sz w:val="24"/>
          <w:szCs w:val="24"/>
        </w:rPr>
        <w:t xml:space="preserve">in </w:t>
      </w:r>
      <w:r w:rsidR="00C51303" w:rsidRPr="0057387B">
        <w:rPr>
          <w:rFonts w:ascii="Times New Roman" w:hAnsi="Times New Roman" w:cs="Times New Roman"/>
          <w:sz w:val="24"/>
          <w:szCs w:val="24"/>
        </w:rPr>
        <w:t>the process of establishment of clinical</w:t>
      </w:r>
      <w:r w:rsidR="009F6B4D" w:rsidRPr="0057387B">
        <w:rPr>
          <w:rFonts w:ascii="Times New Roman" w:hAnsi="Times New Roman" w:cs="Times New Roman"/>
          <w:sz w:val="24"/>
          <w:szCs w:val="24"/>
        </w:rPr>
        <w:t>/</w:t>
      </w:r>
      <w:r w:rsidR="00C51303" w:rsidRPr="0057387B">
        <w:rPr>
          <w:rFonts w:ascii="Times New Roman" w:hAnsi="Times New Roman" w:cs="Times New Roman"/>
          <w:sz w:val="24"/>
          <w:szCs w:val="24"/>
        </w:rPr>
        <w:t>etiological diagnosis</w:t>
      </w:r>
      <w:r w:rsidR="009F6B4D" w:rsidRPr="0057387B">
        <w:rPr>
          <w:rFonts w:ascii="Times New Roman" w:hAnsi="Times New Roman" w:cs="Times New Roman"/>
          <w:sz w:val="24"/>
          <w:szCs w:val="24"/>
        </w:rPr>
        <w:t>, investigation</w:t>
      </w:r>
      <w:r w:rsidR="00C51303" w:rsidRPr="0057387B">
        <w:rPr>
          <w:rFonts w:ascii="Times New Roman" w:hAnsi="Times New Roman" w:cs="Times New Roman"/>
          <w:sz w:val="24"/>
          <w:szCs w:val="24"/>
        </w:rPr>
        <w:t xml:space="preserve"> or management</w:t>
      </w:r>
      <w:r w:rsidR="00563CA5" w:rsidRPr="0057387B">
        <w:rPr>
          <w:rFonts w:ascii="Times New Roman" w:hAnsi="Times New Roman" w:cs="Times New Roman"/>
          <w:sz w:val="24"/>
          <w:szCs w:val="24"/>
        </w:rPr>
        <w:t xml:space="preserve"> protocols as deemed by reviewer or editorial board</w:t>
      </w:r>
      <w:r w:rsidR="00C51303" w:rsidRPr="0057387B">
        <w:rPr>
          <w:rFonts w:ascii="Times New Roman" w:hAnsi="Times New Roman" w:cs="Times New Roman"/>
          <w:sz w:val="24"/>
          <w:szCs w:val="24"/>
        </w:rPr>
        <w:t xml:space="preserve">, </w:t>
      </w:r>
      <w:r w:rsidRPr="0057387B">
        <w:rPr>
          <w:rFonts w:ascii="Times New Roman" w:hAnsi="Times New Roman" w:cs="Times New Roman"/>
          <w:sz w:val="24"/>
          <w:szCs w:val="24"/>
        </w:rPr>
        <w:t xml:space="preserve">major ethical issues, </w:t>
      </w:r>
      <w:r w:rsidR="00E77BC6" w:rsidRPr="0057387B">
        <w:rPr>
          <w:rFonts w:ascii="Times New Roman" w:hAnsi="Times New Roman" w:cs="Times New Roman"/>
          <w:sz w:val="24"/>
          <w:szCs w:val="24"/>
        </w:rPr>
        <w:t>no new information to the existing literature</w:t>
      </w:r>
      <w:r w:rsidRPr="0057387B">
        <w:rPr>
          <w:rFonts w:ascii="Times New Roman" w:hAnsi="Times New Roman" w:cs="Times New Roman"/>
          <w:sz w:val="24"/>
          <w:szCs w:val="24"/>
        </w:rPr>
        <w:t xml:space="preserve">, article not related to </w:t>
      </w:r>
      <w:r w:rsidR="006A6B32" w:rsidRPr="0057387B">
        <w:rPr>
          <w:rFonts w:ascii="Times New Roman" w:hAnsi="Times New Roman" w:cs="Times New Roman"/>
          <w:sz w:val="24"/>
          <w:szCs w:val="24"/>
        </w:rPr>
        <w:t xml:space="preserve">neonates, </w:t>
      </w:r>
      <w:r w:rsidRPr="0057387B">
        <w:rPr>
          <w:rFonts w:ascii="Times New Roman" w:hAnsi="Times New Roman" w:cs="Times New Roman"/>
          <w:sz w:val="24"/>
          <w:szCs w:val="24"/>
        </w:rPr>
        <w:t>children or adolescents</w:t>
      </w:r>
      <w:r w:rsidR="00E77BC6" w:rsidRPr="0057387B">
        <w:rPr>
          <w:rFonts w:ascii="Times New Roman" w:hAnsi="Times New Roman" w:cs="Times New Roman"/>
          <w:sz w:val="24"/>
          <w:szCs w:val="24"/>
        </w:rPr>
        <w:t xml:space="preserve"> or </w:t>
      </w:r>
      <w:r w:rsidRPr="0057387B">
        <w:rPr>
          <w:rFonts w:ascii="Times New Roman" w:hAnsi="Times New Roman" w:cs="Times New Roman"/>
          <w:sz w:val="24"/>
          <w:szCs w:val="24"/>
        </w:rPr>
        <w:t>not submitted in</w:t>
      </w:r>
      <w:r w:rsidR="00563CA5" w:rsidRPr="0057387B">
        <w:rPr>
          <w:rFonts w:ascii="Times New Roman" w:hAnsi="Times New Roman" w:cs="Times New Roman"/>
          <w:sz w:val="24"/>
          <w:szCs w:val="24"/>
        </w:rPr>
        <w:t xml:space="preserve"> the</w:t>
      </w:r>
      <w:r w:rsidRPr="0057387B">
        <w:rPr>
          <w:rFonts w:ascii="Times New Roman" w:hAnsi="Times New Roman" w:cs="Times New Roman"/>
          <w:sz w:val="24"/>
          <w:szCs w:val="24"/>
        </w:rPr>
        <w:t xml:space="preserve"> desired format. Decision on such papers </w:t>
      </w:r>
      <w:r w:rsidR="009F6B4D" w:rsidRPr="0057387B">
        <w:rPr>
          <w:rFonts w:ascii="Times New Roman" w:hAnsi="Times New Roman" w:cs="Times New Roman"/>
          <w:sz w:val="24"/>
          <w:szCs w:val="24"/>
        </w:rPr>
        <w:t xml:space="preserve">will be </w:t>
      </w:r>
      <w:r w:rsidRPr="0057387B">
        <w:rPr>
          <w:rFonts w:ascii="Times New Roman" w:hAnsi="Times New Roman" w:cs="Times New Roman"/>
          <w:sz w:val="24"/>
          <w:szCs w:val="24"/>
        </w:rPr>
        <w:t xml:space="preserve">communicated to </w:t>
      </w:r>
      <w:r w:rsidR="009F6B4D" w:rsidRPr="0057387B">
        <w:rPr>
          <w:rFonts w:ascii="Times New Roman" w:hAnsi="Times New Roman" w:cs="Times New Roman"/>
          <w:sz w:val="24"/>
          <w:szCs w:val="24"/>
        </w:rPr>
        <w:t xml:space="preserve">the </w:t>
      </w:r>
      <w:r w:rsidRPr="0057387B">
        <w:rPr>
          <w:rFonts w:ascii="Times New Roman" w:hAnsi="Times New Roman" w:cs="Times New Roman"/>
          <w:sz w:val="24"/>
          <w:szCs w:val="24"/>
        </w:rPr>
        <w:t xml:space="preserve">authors. </w:t>
      </w:r>
      <w:r w:rsidR="009F6B4D" w:rsidRPr="0057387B">
        <w:rPr>
          <w:rFonts w:ascii="Times New Roman" w:hAnsi="Times New Roman" w:cs="Times New Roman"/>
          <w:sz w:val="24"/>
          <w:szCs w:val="24"/>
        </w:rPr>
        <w:t>The r</w:t>
      </w:r>
      <w:r w:rsidRPr="0057387B">
        <w:rPr>
          <w:rFonts w:ascii="Times New Roman" w:hAnsi="Times New Roman" w:cs="Times New Roman"/>
          <w:sz w:val="24"/>
          <w:szCs w:val="24"/>
        </w:rPr>
        <w:t xml:space="preserve">emaining articles </w:t>
      </w:r>
      <w:r w:rsidR="009F6B4D" w:rsidRPr="0057387B">
        <w:rPr>
          <w:rFonts w:ascii="Times New Roman" w:hAnsi="Times New Roman" w:cs="Times New Roman"/>
          <w:sz w:val="24"/>
          <w:szCs w:val="24"/>
        </w:rPr>
        <w:t xml:space="preserve">will be </w:t>
      </w:r>
      <w:r w:rsidRPr="0057387B">
        <w:rPr>
          <w:rFonts w:ascii="Times New Roman" w:hAnsi="Times New Roman" w:cs="Times New Roman"/>
          <w:sz w:val="24"/>
          <w:szCs w:val="24"/>
        </w:rPr>
        <w:t xml:space="preserve">sent to reviewers </w:t>
      </w:r>
      <w:r w:rsidR="00563CA5" w:rsidRPr="0057387B">
        <w:rPr>
          <w:rFonts w:ascii="Times New Roman" w:hAnsi="Times New Roman" w:cs="Times New Roman"/>
          <w:sz w:val="24"/>
          <w:szCs w:val="24"/>
        </w:rPr>
        <w:t xml:space="preserve">who are </w:t>
      </w:r>
      <w:r w:rsidRPr="0057387B">
        <w:rPr>
          <w:rFonts w:ascii="Times New Roman" w:hAnsi="Times New Roman" w:cs="Times New Roman"/>
          <w:sz w:val="24"/>
          <w:szCs w:val="24"/>
        </w:rPr>
        <w:t>subject</w:t>
      </w:r>
      <w:r w:rsidR="00563CA5" w:rsidRPr="0057387B">
        <w:rPr>
          <w:rFonts w:ascii="Times New Roman" w:hAnsi="Times New Roman" w:cs="Times New Roman"/>
          <w:sz w:val="24"/>
          <w:szCs w:val="24"/>
        </w:rPr>
        <w:t xml:space="preserve"> experts</w:t>
      </w:r>
      <w:r w:rsidRPr="0057387B">
        <w:rPr>
          <w:rFonts w:ascii="Times New Roman" w:hAnsi="Times New Roman" w:cs="Times New Roman"/>
          <w:sz w:val="24"/>
          <w:szCs w:val="24"/>
        </w:rPr>
        <w:t xml:space="preserve">. </w:t>
      </w:r>
      <w:r w:rsidR="006A6B32" w:rsidRPr="0057387B">
        <w:rPr>
          <w:rFonts w:ascii="Times New Roman" w:hAnsi="Times New Roman" w:cs="Times New Roman"/>
          <w:sz w:val="24"/>
          <w:szCs w:val="24"/>
        </w:rPr>
        <w:t>Blinded m</w:t>
      </w:r>
      <w:r w:rsidRPr="0057387B">
        <w:rPr>
          <w:rFonts w:ascii="Times New Roman" w:hAnsi="Times New Roman" w:cs="Times New Roman"/>
          <w:sz w:val="24"/>
          <w:szCs w:val="24"/>
        </w:rPr>
        <w:t xml:space="preserve">anuscripts </w:t>
      </w:r>
      <w:r w:rsidR="009F6B4D" w:rsidRPr="0057387B">
        <w:rPr>
          <w:rFonts w:ascii="Times New Roman" w:hAnsi="Times New Roman" w:cs="Times New Roman"/>
          <w:sz w:val="24"/>
          <w:szCs w:val="24"/>
        </w:rPr>
        <w:t xml:space="preserve">will </w:t>
      </w:r>
      <w:r w:rsidR="00563CA5" w:rsidRPr="0057387B">
        <w:rPr>
          <w:rFonts w:ascii="Times New Roman" w:hAnsi="Times New Roman" w:cs="Times New Roman"/>
          <w:sz w:val="24"/>
          <w:szCs w:val="24"/>
        </w:rPr>
        <w:t xml:space="preserve">need to </w:t>
      </w:r>
      <w:r w:rsidR="009F6B4D" w:rsidRPr="0057387B">
        <w:rPr>
          <w:rFonts w:ascii="Times New Roman" w:hAnsi="Times New Roman" w:cs="Times New Roman"/>
          <w:sz w:val="24"/>
          <w:szCs w:val="24"/>
        </w:rPr>
        <w:t xml:space="preserve">be sent to </w:t>
      </w:r>
      <w:r w:rsidR="00563CA5" w:rsidRPr="0057387B">
        <w:rPr>
          <w:rFonts w:ascii="Times New Roman" w:hAnsi="Times New Roman" w:cs="Times New Roman"/>
          <w:sz w:val="24"/>
          <w:szCs w:val="24"/>
        </w:rPr>
        <w:t xml:space="preserve">the reviewers to </w:t>
      </w:r>
      <w:r w:rsidR="009F6B4D" w:rsidRPr="0057387B">
        <w:rPr>
          <w:rFonts w:ascii="Times New Roman" w:hAnsi="Times New Roman" w:cs="Times New Roman"/>
          <w:sz w:val="24"/>
          <w:szCs w:val="24"/>
        </w:rPr>
        <w:t xml:space="preserve">maintain </w:t>
      </w:r>
      <w:r w:rsidRPr="0057387B">
        <w:rPr>
          <w:rFonts w:ascii="Times New Roman" w:hAnsi="Times New Roman" w:cs="Times New Roman"/>
          <w:sz w:val="24"/>
          <w:szCs w:val="24"/>
        </w:rPr>
        <w:t xml:space="preserve">authors’ confidentiality. </w:t>
      </w:r>
      <w:r w:rsidR="009F6B4D" w:rsidRPr="0057387B">
        <w:rPr>
          <w:rFonts w:ascii="Times New Roman" w:hAnsi="Times New Roman" w:cs="Times New Roman"/>
          <w:sz w:val="24"/>
          <w:szCs w:val="24"/>
        </w:rPr>
        <w:t>Hence, a</w:t>
      </w:r>
      <w:r w:rsidRPr="0057387B">
        <w:rPr>
          <w:rFonts w:ascii="Times New Roman" w:hAnsi="Times New Roman" w:cs="Times New Roman"/>
          <w:sz w:val="24"/>
          <w:szCs w:val="24"/>
        </w:rPr>
        <w:t xml:space="preserve">uthors should take care not to disclose their and their institution’s identity in the text of the ‘blinded manuscript.’ </w:t>
      </w:r>
      <w:r w:rsidR="009F6B4D" w:rsidRPr="0057387B">
        <w:rPr>
          <w:rFonts w:ascii="Times New Roman" w:hAnsi="Times New Roman" w:cs="Times New Roman"/>
          <w:sz w:val="24"/>
          <w:szCs w:val="24"/>
        </w:rPr>
        <w:t xml:space="preserve">In case this happens, the manuscript will be sent back for correction before initiating the review process. </w:t>
      </w:r>
      <w:r w:rsidRPr="0057387B">
        <w:rPr>
          <w:rFonts w:ascii="Times New Roman" w:hAnsi="Times New Roman" w:cs="Times New Roman"/>
          <w:sz w:val="24"/>
          <w:szCs w:val="24"/>
        </w:rPr>
        <w:t xml:space="preserve">The peer reviewer identity </w:t>
      </w:r>
      <w:r w:rsidR="009F6B4D" w:rsidRPr="0057387B">
        <w:rPr>
          <w:rFonts w:ascii="Times New Roman" w:hAnsi="Times New Roman" w:cs="Times New Roman"/>
          <w:sz w:val="24"/>
          <w:szCs w:val="24"/>
        </w:rPr>
        <w:t xml:space="preserve">will </w:t>
      </w:r>
      <w:r w:rsidRPr="0057387B">
        <w:rPr>
          <w:rFonts w:ascii="Times New Roman" w:hAnsi="Times New Roman" w:cs="Times New Roman"/>
          <w:sz w:val="24"/>
          <w:szCs w:val="24"/>
        </w:rPr>
        <w:t xml:space="preserve">also </w:t>
      </w:r>
      <w:r w:rsidR="009F6B4D" w:rsidRPr="0057387B">
        <w:rPr>
          <w:rFonts w:ascii="Times New Roman" w:hAnsi="Times New Roman" w:cs="Times New Roman"/>
          <w:sz w:val="24"/>
          <w:szCs w:val="24"/>
        </w:rPr>
        <w:t xml:space="preserve">be </w:t>
      </w:r>
      <w:r w:rsidRPr="0057387B">
        <w:rPr>
          <w:rFonts w:ascii="Times New Roman" w:hAnsi="Times New Roman" w:cs="Times New Roman"/>
          <w:sz w:val="24"/>
          <w:szCs w:val="24"/>
        </w:rPr>
        <w:t xml:space="preserve">kept confidential. Period of submission to first decision </w:t>
      </w:r>
      <w:r w:rsidR="009F6B4D" w:rsidRPr="0057387B">
        <w:rPr>
          <w:rFonts w:ascii="Times New Roman" w:hAnsi="Times New Roman" w:cs="Times New Roman"/>
          <w:sz w:val="24"/>
          <w:szCs w:val="24"/>
        </w:rPr>
        <w:t>will depend up</w:t>
      </w:r>
      <w:r w:rsidRPr="0057387B">
        <w:rPr>
          <w:rFonts w:ascii="Times New Roman" w:hAnsi="Times New Roman" w:cs="Times New Roman"/>
          <w:sz w:val="24"/>
          <w:szCs w:val="24"/>
        </w:rPr>
        <w:t>on availability of reviewers, and timely response from them.</w:t>
      </w:r>
    </w:p>
    <w:p w14:paraId="271747C9" w14:textId="25160EF7" w:rsidR="004A7EA2" w:rsidRPr="0057387B" w:rsidRDefault="004A7EA2"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Duplicate submission and plagiarism: </w:t>
      </w:r>
      <w:r w:rsidRPr="0057387B">
        <w:rPr>
          <w:rFonts w:ascii="Times New Roman" w:hAnsi="Times New Roman" w:cs="Times New Roman"/>
          <w:sz w:val="24"/>
          <w:szCs w:val="24"/>
        </w:rPr>
        <w:t xml:space="preserve">Manuscripts </w:t>
      </w:r>
      <w:r w:rsidR="009F6B4D" w:rsidRPr="0057387B">
        <w:rPr>
          <w:rFonts w:ascii="Times New Roman" w:hAnsi="Times New Roman" w:cs="Times New Roman"/>
          <w:sz w:val="24"/>
          <w:szCs w:val="24"/>
        </w:rPr>
        <w:t xml:space="preserve">will be </w:t>
      </w:r>
      <w:r w:rsidRPr="0057387B">
        <w:rPr>
          <w:rFonts w:ascii="Times New Roman" w:hAnsi="Times New Roman" w:cs="Times New Roman"/>
          <w:sz w:val="24"/>
          <w:szCs w:val="24"/>
        </w:rPr>
        <w:t xml:space="preserve">considered with the understanding that they have not been published previously in print or electronic format and </w:t>
      </w:r>
      <w:r w:rsidRPr="0057387B">
        <w:rPr>
          <w:rFonts w:ascii="Times New Roman" w:hAnsi="Times New Roman" w:cs="Times New Roman"/>
          <w:sz w:val="24"/>
          <w:szCs w:val="24"/>
        </w:rPr>
        <w:lastRenderedPageBreak/>
        <w:t xml:space="preserve">are not under consideration by another publication or electronic medium. A paper submitted to the </w:t>
      </w:r>
      <w:proofErr w:type="spellStart"/>
      <w:r w:rsidRPr="0057387B">
        <w:rPr>
          <w:rFonts w:ascii="Times New Roman" w:hAnsi="Times New Roman" w:cs="Times New Roman"/>
          <w:i/>
          <w:iCs/>
          <w:sz w:val="24"/>
          <w:szCs w:val="24"/>
        </w:rPr>
        <w:t>I</w:t>
      </w:r>
      <w:r w:rsidR="009F6B4D" w:rsidRPr="0057387B">
        <w:rPr>
          <w:rFonts w:ascii="Times New Roman" w:hAnsi="Times New Roman" w:cs="Times New Roman"/>
          <w:i/>
          <w:iCs/>
          <w:sz w:val="24"/>
          <w:szCs w:val="24"/>
        </w:rPr>
        <w:t>PCaRes</w:t>
      </w:r>
      <w:proofErr w:type="spellEnd"/>
      <w:r w:rsidR="009F6B4D" w:rsidRPr="0057387B">
        <w:rPr>
          <w:rFonts w:ascii="Times New Roman" w:hAnsi="Times New Roman" w:cs="Times New Roman"/>
          <w:i/>
          <w:iCs/>
          <w:sz w:val="24"/>
          <w:szCs w:val="24"/>
        </w:rPr>
        <w:t xml:space="preserve"> </w:t>
      </w:r>
      <w:r w:rsidRPr="0057387B">
        <w:rPr>
          <w:rFonts w:ascii="Times New Roman" w:hAnsi="Times New Roman" w:cs="Times New Roman"/>
          <w:sz w:val="24"/>
          <w:szCs w:val="24"/>
        </w:rPr>
        <w:t>should not overlap by more than 10% with previously published work, or work submitted elsewhere. If plagiarism or duplicate publication is detected, authors should expect prompt rejection/retraction, Editorial board’s action such as barring the author from submitting articles in future, notification in the journal/website, and informing the authors’ institute or other medical editors. A previously rejected article should not be resubmitted again under the original or modified title, especially if the content remains substantially</w:t>
      </w:r>
      <w:r w:rsidR="009F6B4D" w:rsidRPr="0057387B">
        <w:rPr>
          <w:rFonts w:ascii="Times New Roman" w:hAnsi="Times New Roman" w:cs="Times New Roman"/>
          <w:sz w:val="24"/>
          <w:szCs w:val="24"/>
        </w:rPr>
        <w:t xml:space="preserve"> the</w:t>
      </w:r>
      <w:r w:rsidRPr="0057387B">
        <w:rPr>
          <w:rFonts w:ascii="Times New Roman" w:hAnsi="Times New Roman" w:cs="Times New Roman"/>
          <w:sz w:val="24"/>
          <w:szCs w:val="24"/>
        </w:rPr>
        <w:t xml:space="preserve"> same. Authors should provide full information regarding previous submission, if any.</w:t>
      </w:r>
    </w:p>
    <w:p w14:paraId="301890F6" w14:textId="7B30456B" w:rsidR="004A7EA2" w:rsidRPr="0057387B" w:rsidRDefault="004A7EA2"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Previous publication: </w:t>
      </w:r>
      <w:proofErr w:type="spellStart"/>
      <w:r w:rsidRPr="0057387B">
        <w:rPr>
          <w:rFonts w:ascii="Times New Roman" w:hAnsi="Times New Roman" w:cs="Times New Roman"/>
          <w:i/>
          <w:iCs/>
          <w:sz w:val="24"/>
          <w:szCs w:val="24"/>
        </w:rPr>
        <w:t>I</w:t>
      </w:r>
      <w:r w:rsidR="00C7346F" w:rsidRPr="0057387B">
        <w:rPr>
          <w:rFonts w:ascii="Times New Roman" w:hAnsi="Times New Roman" w:cs="Times New Roman"/>
          <w:i/>
          <w:iCs/>
          <w:sz w:val="24"/>
          <w:szCs w:val="24"/>
        </w:rPr>
        <w:t>PCaRes</w:t>
      </w:r>
      <w:proofErr w:type="spellEnd"/>
      <w:r w:rsidRPr="0057387B">
        <w:rPr>
          <w:rFonts w:ascii="Times New Roman" w:hAnsi="Times New Roman" w:cs="Times New Roman"/>
          <w:i/>
          <w:iCs/>
          <w:sz w:val="24"/>
          <w:szCs w:val="24"/>
        </w:rPr>
        <w:t xml:space="preserve"> </w:t>
      </w:r>
      <w:r w:rsidRPr="0057387B">
        <w:rPr>
          <w:rFonts w:ascii="Times New Roman" w:hAnsi="Times New Roman" w:cs="Times New Roman"/>
          <w:sz w:val="24"/>
          <w:szCs w:val="24"/>
        </w:rPr>
        <w:t>w</w:t>
      </w:r>
      <w:r w:rsidR="009F6B4D" w:rsidRPr="0057387B">
        <w:rPr>
          <w:rFonts w:ascii="Times New Roman" w:hAnsi="Times New Roman" w:cs="Times New Roman"/>
          <w:sz w:val="24"/>
          <w:szCs w:val="24"/>
        </w:rPr>
        <w:t xml:space="preserve">ill </w:t>
      </w:r>
      <w:r w:rsidRPr="0057387B">
        <w:rPr>
          <w:rFonts w:ascii="Times New Roman" w:hAnsi="Times New Roman" w:cs="Times New Roman"/>
          <w:sz w:val="24"/>
          <w:szCs w:val="24"/>
        </w:rPr>
        <w:t xml:space="preserve">not publish material that has already </w:t>
      </w:r>
      <w:r w:rsidR="009F6B4D" w:rsidRPr="0057387B">
        <w:rPr>
          <w:rFonts w:ascii="Times New Roman" w:hAnsi="Times New Roman" w:cs="Times New Roman"/>
          <w:sz w:val="24"/>
          <w:szCs w:val="24"/>
        </w:rPr>
        <w:t xml:space="preserve">been published </w:t>
      </w:r>
      <w:r w:rsidRPr="0057387B">
        <w:rPr>
          <w:rFonts w:ascii="Times New Roman" w:hAnsi="Times New Roman" w:cs="Times New Roman"/>
          <w:sz w:val="24"/>
          <w:szCs w:val="24"/>
        </w:rPr>
        <w:t>elsewhere</w:t>
      </w:r>
      <w:r w:rsidR="00E834EC" w:rsidRPr="0057387B">
        <w:rPr>
          <w:rFonts w:ascii="Times New Roman" w:hAnsi="Times New Roman" w:cs="Times New Roman"/>
          <w:sz w:val="24"/>
          <w:szCs w:val="24"/>
        </w:rPr>
        <w:t xml:space="preserve"> or has been submitted to another journal</w:t>
      </w:r>
      <w:r w:rsidRPr="0057387B">
        <w:rPr>
          <w:rFonts w:ascii="Times New Roman" w:hAnsi="Times New Roman" w:cs="Times New Roman"/>
          <w:sz w:val="24"/>
          <w:szCs w:val="24"/>
        </w:rPr>
        <w:t xml:space="preserve">; but </w:t>
      </w:r>
      <w:r w:rsidR="009F6B4D" w:rsidRPr="0057387B">
        <w:rPr>
          <w:rFonts w:ascii="Times New Roman" w:hAnsi="Times New Roman" w:cs="Times New Roman"/>
          <w:sz w:val="24"/>
          <w:szCs w:val="24"/>
        </w:rPr>
        <w:t xml:space="preserve">will </w:t>
      </w:r>
      <w:r w:rsidRPr="0057387B">
        <w:rPr>
          <w:rFonts w:ascii="Times New Roman" w:hAnsi="Times New Roman" w:cs="Times New Roman"/>
          <w:sz w:val="24"/>
          <w:szCs w:val="24"/>
        </w:rPr>
        <w:t xml:space="preserve">consider </w:t>
      </w:r>
      <w:r w:rsidR="009F6B4D" w:rsidRPr="0057387B">
        <w:rPr>
          <w:rFonts w:ascii="Times New Roman" w:hAnsi="Times New Roman" w:cs="Times New Roman"/>
          <w:sz w:val="24"/>
          <w:szCs w:val="24"/>
        </w:rPr>
        <w:t xml:space="preserve">case reports </w:t>
      </w:r>
      <w:r w:rsidRPr="0057387B">
        <w:rPr>
          <w:rFonts w:ascii="Times New Roman" w:hAnsi="Times New Roman" w:cs="Times New Roman"/>
          <w:sz w:val="24"/>
          <w:szCs w:val="24"/>
        </w:rPr>
        <w:t>that have been published as abstracts or have been presented at scientific meetings</w:t>
      </w:r>
      <w:r w:rsidR="009F6B4D" w:rsidRPr="0057387B">
        <w:rPr>
          <w:rFonts w:ascii="Times New Roman" w:hAnsi="Times New Roman" w:cs="Times New Roman"/>
          <w:sz w:val="24"/>
          <w:szCs w:val="24"/>
        </w:rPr>
        <w:t xml:space="preserve"> or conferences in oral or poster format</w:t>
      </w:r>
      <w:r w:rsidRPr="0057387B">
        <w:rPr>
          <w:rFonts w:ascii="Times New Roman" w:hAnsi="Times New Roman" w:cs="Times New Roman"/>
          <w:sz w:val="24"/>
          <w:szCs w:val="24"/>
        </w:rPr>
        <w:t xml:space="preserve">. </w:t>
      </w:r>
    </w:p>
    <w:p w14:paraId="33D8C310" w14:textId="5F471C1D" w:rsidR="004A7EA2" w:rsidRPr="0057387B" w:rsidRDefault="004A7EA2"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Proofs and reprints: </w:t>
      </w:r>
      <w:r w:rsidRPr="0057387B">
        <w:rPr>
          <w:rFonts w:ascii="Times New Roman" w:hAnsi="Times New Roman" w:cs="Times New Roman"/>
          <w:sz w:val="24"/>
          <w:szCs w:val="24"/>
        </w:rPr>
        <w:t xml:space="preserve">A galley proof </w:t>
      </w:r>
      <w:r w:rsidR="00762E90" w:rsidRPr="0057387B">
        <w:rPr>
          <w:rFonts w:ascii="Times New Roman" w:hAnsi="Times New Roman" w:cs="Times New Roman"/>
          <w:sz w:val="24"/>
          <w:szCs w:val="24"/>
        </w:rPr>
        <w:t xml:space="preserve">will be </w:t>
      </w:r>
      <w:r w:rsidRPr="0057387B">
        <w:rPr>
          <w:rFonts w:ascii="Times New Roman" w:hAnsi="Times New Roman" w:cs="Times New Roman"/>
          <w:sz w:val="24"/>
          <w:szCs w:val="24"/>
        </w:rPr>
        <w:t>provided to the corresponding author by e-mail, prior to publication. Corrections on the proof should be restricted to printing errors or errors in figures or data only, and should be submitted within 48 hours of receipt of the proofs. The authors should inform even if no corrections are needed. No addition, deletion, alteration in the sequence of authors or change of corresponding authorship is permissible at this stage. Reprints may be ordered on payment.</w:t>
      </w:r>
    </w:p>
    <w:p w14:paraId="2C22E1C7" w14:textId="77777777" w:rsidR="005C37C6" w:rsidRPr="0057387B" w:rsidRDefault="00721F34" w:rsidP="005C37C6">
      <w:pPr>
        <w:autoSpaceDE w:val="0"/>
        <w:autoSpaceDN w:val="0"/>
        <w:adjustRightInd w:val="0"/>
        <w:spacing w:before="100" w:beforeAutospacing="1" w:after="100" w:afterAutospacing="1" w:line="480" w:lineRule="auto"/>
        <w:jc w:val="both"/>
        <w:rPr>
          <w:rFonts w:ascii="Times New Roman" w:hAnsi="Times New Roman" w:cs="Times New Roman"/>
          <w:b/>
          <w:bCs/>
          <w:smallCaps/>
          <w:sz w:val="24"/>
          <w:szCs w:val="24"/>
        </w:rPr>
      </w:pPr>
      <w:r w:rsidRPr="0057387B">
        <w:rPr>
          <w:rFonts w:ascii="Times New Roman" w:hAnsi="Times New Roman" w:cs="Times New Roman"/>
          <w:b/>
          <w:bCs/>
          <w:smallCaps/>
          <w:sz w:val="24"/>
          <w:szCs w:val="24"/>
        </w:rPr>
        <w:t>Authorship</w:t>
      </w:r>
    </w:p>
    <w:p w14:paraId="519B14A1" w14:textId="33C65F43" w:rsidR="00A078B0" w:rsidRPr="0057387B" w:rsidRDefault="005C37C6" w:rsidP="00A078B0">
      <w:pPr>
        <w:autoSpaceDE w:val="0"/>
        <w:autoSpaceDN w:val="0"/>
        <w:adjustRightInd w:val="0"/>
        <w:spacing w:before="100" w:beforeAutospacing="1" w:after="100" w:afterAutospacing="1" w:line="480" w:lineRule="auto"/>
        <w:jc w:val="both"/>
        <w:rPr>
          <w:rFonts w:ascii="Times New Roman" w:hAnsi="Times New Roman" w:cs="Times New Roman"/>
          <w:b/>
          <w:bCs/>
          <w:sz w:val="24"/>
          <w:szCs w:val="24"/>
        </w:rPr>
      </w:pPr>
      <w:r w:rsidRPr="0057387B">
        <w:rPr>
          <w:rFonts w:ascii="Times New Roman" w:hAnsi="Times New Roman" w:cs="Times New Roman"/>
          <w:sz w:val="24"/>
          <w:szCs w:val="24"/>
        </w:rPr>
        <w:t>The maximum number of permissible authors differ according to category of article and is given in the following individual sections. T</w:t>
      </w:r>
      <w:r w:rsidR="00721F34" w:rsidRPr="0057387B">
        <w:rPr>
          <w:rFonts w:ascii="Times New Roman" w:hAnsi="Times New Roman" w:cs="Times New Roman"/>
          <w:sz w:val="24"/>
          <w:szCs w:val="24"/>
        </w:rPr>
        <w:t xml:space="preserve">he </w:t>
      </w:r>
      <w:r w:rsidRPr="0057387B">
        <w:rPr>
          <w:rFonts w:ascii="Times New Roman" w:hAnsi="Times New Roman" w:cs="Times New Roman"/>
          <w:sz w:val="24"/>
          <w:szCs w:val="24"/>
        </w:rPr>
        <w:t xml:space="preserve">least qualification of an </w:t>
      </w:r>
      <w:r w:rsidR="00721F34" w:rsidRPr="0057387B">
        <w:rPr>
          <w:rFonts w:ascii="Times New Roman" w:hAnsi="Times New Roman" w:cs="Times New Roman"/>
          <w:sz w:val="24"/>
          <w:szCs w:val="24"/>
        </w:rPr>
        <w:t xml:space="preserve">author should be a MBBS </w:t>
      </w:r>
      <w:r w:rsidRPr="0057387B">
        <w:rPr>
          <w:rFonts w:ascii="Times New Roman" w:hAnsi="Times New Roman" w:cs="Times New Roman"/>
          <w:sz w:val="24"/>
          <w:szCs w:val="24"/>
        </w:rPr>
        <w:t xml:space="preserve">degree from a recognized university. However, in this case </w:t>
      </w:r>
      <w:r w:rsidR="00721F34" w:rsidRPr="0057387B">
        <w:rPr>
          <w:rFonts w:ascii="Times New Roman" w:hAnsi="Times New Roman" w:cs="Times New Roman"/>
          <w:sz w:val="24"/>
          <w:szCs w:val="24"/>
        </w:rPr>
        <w:t xml:space="preserve">the affiliation should demonstrate active involvement </w:t>
      </w:r>
      <w:r w:rsidRPr="0057387B">
        <w:rPr>
          <w:rFonts w:ascii="Times New Roman" w:hAnsi="Times New Roman" w:cs="Times New Roman"/>
          <w:sz w:val="24"/>
          <w:szCs w:val="24"/>
        </w:rPr>
        <w:t xml:space="preserve">of the author </w:t>
      </w:r>
      <w:r w:rsidR="00721F34" w:rsidRPr="0057387B">
        <w:rPr>
          <w:rFonts w:ascii="Times New Roman" w:hAnsi="Times New Roman" w:cs="Times New Roman"/>
          <w:sz w:val="24"/>
          <w:szCs w:val="24"/>
        </w:rPr>
        <w:t xml:space="preserve">in pediatric care, and a senior pediatrician should </w:t>
      </w:r>
      <w:r w:rsidR="00721F34" w:rsidRPr="0057387B">
        <w:rPr>
          <w:rFonts w:ascii="Times New Roman" w:hAnsi="Times New Roman" w:cs="Times New Roman"/>
          <w:sz w:val="24"/>
          <w:szCs w:val="24"/>
        </w:rPr>
        <w:lastRenderedPageBreak/>
        <w:t xml:space="preserve">also be included in the authorship, and state willingness as guarantor. </w:t>
      </w:r>
      <w:r w:rsidRPr="0057387B">
        <w:rPr>
          <w:rFonts w:ascii="Times New Roman" w:hAnsi="Times New Roman" w:cs="Times New Roman"/>
          <w:sz w:val="24"/>
          <w:szCs w:val="24"/>
        </w:rPr>
        <w:t xml:space="preserve">Medical </w:t>
      </w:r>
      <w:r w:rsidR="00721F34" w:rsidRPr="0057387B">
        <w:rPr>
          <w:rFonts w:ascii="Times New Roman" w:hAnsi="Times New Roman" w:cs="Times New Roman"/>
          <w:sz w:val="24"/>
          <w:szCs w:val="24"/>
        </w:rPr>
        <w:t xml:space="preserve">students </w:t>
      </w:r>
      <w:r w:rsidRPr="0057387B">
        <w:rPr>
          <w:rFonts w:ascii="Times New Roman" w:hAnsi="Times New Roman" w:cs="Times New Roman"/>
          <w:sz w:val="24"/>
          <w:szCs w:val="24"/>
        </w:rPr>
        <w:t>will not be included as authors</w:t>
      </w:r>
      <w:r w:rsidR="00B96767" w:rsidRPr="0057387B">
        <w:rPr>
          <w:rFonts w:ascii="Times New Roman" w:hAnsi="Times New Roman" w:cs="Times New Roman"/>
          <w:sz w:val="24"/>
          <w:szCs w:val="24"/>
        </w:rPr>
        <w:t xml:space="preserve">, but the names of two may be included in ‘acknowledgements’, if their active involvement in the management of the case can be demonstrated. </w:t>
      </w:r>
      <w:r w:rsidR="00A078B0" w:rsidRPr="0057387B">
        <w:rPr>
          <w:rFonts w:ascii="Times New Roman" w:hAnsi="Times New Roman" w:cs="Times New Roman"/>
          <w:sz w:val="24"/>
          <w:szCs w:val="24"/>
        </w:rPr>
        <w:t>All submitted manuscripts should be accompanied by a signed statement by all authors regarding authorship criteria, responsibility, financial disclosure and acknowledgement, as per a standard format (</w:t>
      </w:r>
      <w:r w:rsidR="00A078B0" w:rsidRPr="0057387B">
        <w:rPr>
          <w:rFonts w:ascii="Times New Roman" w:hAnsi="Times New Roman" w:cs="Times New Roman"/>
          <w:b/>
          <w:bCs/>
          <w:sz w:val="24"/>
          <w:szCs w:val="24"/>
        </w:rPr>
        <w:t xml:space="preserve">See </w:t>
      </w:r>
      <w:r w:rsidR="00A078B0" w:rsidRPr="0057387B">
        <w:rPr>
          <w:rFonts w:ascii="Times New Roman" w:hAnsi="Times New Roman" w:cs="Times New Roman"/>
          <w:b/>
          <w:bCs/>
          <w:i/>
          <w:iCs/>
          <w:sz w:val="24"/>
          <w:szCs w:val="24"/>
        </w:rPr>
        <w:t xml:space="preserve">Annexure </w:t>
      </w:r>
      <w:r w:rsidR="007C24DA" w:rsidRPr="0057387B">
        <w:rPr>
          <w:rFonts w:ascii="Times New Roman" w:hAnsi="Times New Roman" w:cs="Times New Roman"/>
          <w:b/>
          <w:bCs/>
          <w:sz w:val="24"/>
          <w:szCs w:val="24"/>
        </w:rPr>
        <w:t>1</w:t>
      </w:r>
      <w:r w:rsidR="00A078B0" w:rsidRPr="0057387B">
        <w:rPr>
          <w:rFonts w:ascii="Times New Roman" w:hAnsi="Times New Roman" w:cs="Times New Roman"/>
          <w:sz w:val="24"/>
          <w:szCs w:val="24"/>
        </w:rPr>
        <w:t>). The signatures should be in the sequence of authorship of the manuscript. The statement with original signatures is to be uploaded as a scanned file. Scanned signatures pasted on the copyright transfer form are not acceptable; authors may sign and upload separate forms if all authors are unable to sign on one form.</w:t>
      </w:r>
    </w:p>
    <w:p w14:paraId="0B049651" w14:textId="1B29DF1F" w:rsidR="00762E90" w:rsidRPr="0057387B" w:rsidRDefault="00762E90" w:rsidP="00AF7380">
      <w:pPr>
        <w:autoSpaceDE w:val="0"/>
        <w:autoSpaceDN w:val="0"/>
        <w:adjustRightInd w:val="0"/>
        <w:spacing w:before="100" w:beforeAutospacing="1" w:after="100" w:afterAutospacing="1" w:line="480" w:lineRule="auto"/>
        <w:jc w:val="both"/>
        <w:rPr>
          <w:rFonts w:ascii="Times New Roman" w:hAnsi="Times New Roman" w:cs="Times New Roman"/>
          <w:b/>
          <w:bCs/>
          <w:smallCaps/>
          <w:sz w:val="24"/>
          <w:szCs w:val="24"/>
        </w:rPr>
      </w:pPr>
      <w:r w:rsidRPr="0057387B">
        <w:rPr>
          <w:rFonts w:ascii="Times New Roman" w:hAnsi="Times New Roman" w:cs="Times New Roman"/>
          <w:b/>
          <w:bCs/>
          <w:smallCaps/>
          <w:sz w:val="24"/>
          <w:szCs w:val="24"/>
        </w:rPr>
        <w:t>Categories of articles</w:t>
      </w:r>
    </w:p>
    <w:p w14:paraId="205C13DF" w14:textId="286DCC21" w:rsidR="00B336CE" w:rsidRPr="0057387B" w:rsidRDefault="00A9503E" w:rsidP="00B336CE">
      <w:pPr>
        <w:spacing w:before="100" w:beforeAutospacing="1" w:after="100" w:afterAutospacing="1" w:line="480" w:lineRule="auto"/>
        <w:rPr>
          <w:rFonts w:ascii="Times New Roman" w:hAnsi="Times New Roman" w:cs="Times New Roman"/>
          <w:sz w:val="24"/>
          <w:szCs w:val="24"/>
        </w:rPr>
      </w:pPr>
      <w:r w:rsidRPr="0057387B">
        <w:rPr>
          <w:rFonts w:ascii="Times New Roman" w:hAnsi="Times New Roman" w:cs="Times New Roman"/>
          <w:sz w:val="24"/>
          <w:szCs w:val="24"/>
        </w:rPr>
        <w:t xml:space="preserve">Articles can be submitted </w:t>
      </w:r>
      <w:r w:rsidR="000A7E2D" w:rsidRPr="0057387B">
        <w:rPr>
          <w:rFonts w:ascii="Times New Roman" w:hAnsi="Times New Roman" w:cs="Times New Roman"/>
          <w:sz w:val="24"/>
          <w:szCs w:val="24"/>
        </w:rPr>
        <w:t xml:space="preserve">by readers </w:t>
      </w:r>
      <w:r w:rsidRPr="0057387B">
        <w:rPr>
          <w:rFonts w:ascii="Times New Roman" w:hAnsi="Times New Roman" w:cs="Times New Roman"/>
          <w:sz w:val="24"/>
          <w:szCs w:val="24"/>
        </w:rPr>
        <w:t xml:space="preserve">as Case Reports, </w:t>
      </w:r>
      <w:r w:rsidR="000A7E2D" w:rsidRPr="0057387B">
        <w:rPr>
          <w:rFonts w:ascii="Times New Roman" w:hAnsi="Times New Roman" w:cs="Times New Roman"/>
          <w:sz w:val="24"/>
          <w:szCs w:val="24"/>
        </w:rPr>
        <w:t xml:space="preserve">Clinical Images, Clinical videos, </w:t>
      </w:r>
      <w:r w:rsidRPr="0057387B">
        <w:rPr>
          <w:rFonts w:ascii="Times New Roman" w:hAnsi="Times New Roman" w:cs="Times New Roman"/>
          <w:sz w:val="24"/>
          <w:szCs w:val="24"/>
        </w:rPr>
        <w:t>Letters</w:t>
      </w:r>
      <w:r w:rsidR="000A7E2D" w:rsidRPr="0057387B">
        <w:rPr>
          <w:rFonts w:ascii="Times New Roman" w:hAnsi="Times New Roman" w:cs="Times New Roman"/>
          <w:sz w:val="24"/>
          <w:szCs w:val="24"/>
        </w:rPr>
        <w:t xml:space="preserve"> to the Editor</w:t>
      </w:r>
      <w:r w:rsidRPr="0057387B">
        <w:rPr>
          <w:rFonts w:ascii="Times New Roman" w:hAnsi="Times New Roman" w:cs="Times New Roman"/>
          <w:sz w:val="24"/>
          <w:szCs w:val="24"/>
        </w:rPr>
        <w:t xml:space="preserve">, </w:t>
      </w:r>
      <w:r w:rsidR="000A7E2D" w:rsidRPr="0057387B">
        <w:rPr>
          <w:rFonts w:ascii="Times New Roman" w:hAnsi="Times New Roman" w:cs="Times New Roman"/>
          <w:sz w:val="24"/>
          <w:szCs w:val="24"/>
        </w:rPr>
        <w:t>‘Close Encounters’</w:t>
      </w:r>
      <w:r w:rsidRPr="0057387B">
        <w:rPr>
          <w:rFonts w:ascii="Times New Roman" w:hAnsi="Times New Roman" w:cs="Times New Roman"/>
          <w:sz w:val="24"/>
          <w:szCs w:val="24"/>
        </w:rPr>
        <w:t xml:space="preserve">, and </w:t>
      </w:r>
      <w:r w:rsidR="000A7E2D" w:rsidRPr="0057387B">
        <w:rPr>
          <w:rFonts w:ascii="Times New Roman" w:hAnsi="Times New Roman" w:cs="Times New Roman"/>
          <w:sz w:val="24"/>
          <w:szCs w:val="24"/>
        </w:rPr>
        <w:t xml:space="preserve">‘Grin and share it’. We will be introducing some other new categories. These will initially be invited to establish format and set the proper pace. With time, the guidelines will be released and readers will be asked to submit their contributions. </w:t>
      </w:r>
      <w:r w:rsidR="00D558F1" w:rsidRPr="0057387B">
        <w:rPr>
          <w:rFonts w:ascii="Times New Roman" w:hAnsi="Times New Roman" w:cs="Times New Roman"/>
          <w:sz w:val="24"/>
          <w:szCs w:val="24"/>
        </w:rPr>
        <w:t>The articles will also include quiz and crosswords. The answers to the same can be submitted on the website where details of submission shall be available.</w:t>
      </w:r>
      <w:r w:rsidR="00157B16" w:rsidRPr="0057387B">
        <w:rPr>
          <w:rFonts w:ascii="Times New Roman" w:hAnsi="Times New Roman" w:cs="Times New Roman"/>
          <w:sz w:val="24"/>
          <w:szCs w:val="24"/>
        </w:rPr>
        <w:t xml:space="preserve"> The key to the quiz and crosswords</w:t>
      </w:r>
      <w:r w:rsidR="00D558F1" w:rsidRPr="0057387B">
        <w:rPr>
          <w:rFonts w:ascii="Times New Roman" w:hAnsi="Times New Roman" w:cs="Times New Roman"/>
          <w:sz w:val="24"/>
          <w:szCs w:val="24"/>
        </w:rPr>
        <w:t xml:space="preserve"> will be uploaded on</w:t>
      </w:r>
      <w:r w:rsidR="00157B16" w:rsidRPr="0057387B">
        <w:rPr>
          <w:rFonts w:ascii="Times New Roman" w:hAnsi="Times New Roman" w:cs="Times New Roman"/>
          <w:sz w:val="24"/>
          <w:szCs w:val="24"/>
        </w:rPr>
        <w:t>line</w:t>
      </w:r>
      <w:r w:rsidR="00D558F1" w:rsidRPr="0057387B">
        <w:rPr>
          <w:rFonts w:ascii="Times New Roman" w:hAnsi="Times New Roman" w:cs="Times New Roman"/>
          <w:sz w:val="24"/>
          <w:szCs w:val="24"/>
        </w:rPr>
        <w:t xml:space="preserve"> within a fortnight of release of issue. The names and photographs of first 10 readers, who give the correct answers till then, will be displayed on the website. </w:t>
      </w:r>
      <w:r w:rsidR="00B336CE" w:rsidRPr="0057387B">
        <w:rPr>
          <w:rFonts w:ascii="Times New Roman" w:hAnsi="Times New Roman" w:cs="Times New Roman"/>
          <w:sz w:val="24"/>
          <w:szCs w:val="24"/>
        </w:rPr>
        <w:t xml:space="preserve">The individual description of each category follows and is given below.  This is followed by instructions </w:t>
      </w:r>
      <w:r w:rsidR="00A432EC" w:rsidRPr="0057387B">
        <w:rPr>
          <w:rFonts w:ascii="Times New Roman" w:hAnsi="Times New Roman" w:cs="Times New Roman"/>
          <w:sz w:val="24"/>
          <w:szCs w:val="24"/>
        </w:rPr>
        <w:t xml:space="preserve">related to </w:t>
      </w:r>
      <w:r w:rsidR="00B336CE" w:rsidRPr="0057387B">
        <w:rPr>
          <w:rFonts w:ascii="Times New Roman" w:hAnsi="Times New Roman" w:cs="Times New Roman"/>
          <w:sz w:val="24"/>
          <w:szCs w:val="24"/>
        </w:rPr>
        <w:t xml:space="preserve">the format considered acceptable </w:t>
      </w:r>
      <w:r w:rsidR="00A432EC" w:rsidRPr="0057387B">
        <w:rPr>
          <w:rFonts w:ascii="Times New Roman" w:hAnsi="Times New Roman" w:cs="Times New Roman"/>
          <w:sz w:val="24"/>
          <w:szCs w:val="24"/>
        </w:rPr>
        <w:t xml:space="preserve">for publication </w:t>
      </w:r>
      <w:r w:rsidR="00B336CE" w:rsidRPr="0057387B">
        <w:rPr>
          <w:rFonts w:ascii="Times New Roman" w:hAnsi="Times New Roman" w:cs="Times New Roman"/>
          <w:sz w:val="24"/>
          <w:szCs w:val="24"/>
        </w:rPr>
        <w:t xml:space="preserve">in ‘Preparing the manuscript’.  </w:t>
      </w:r>
    </w:p>
    <w:p w14:paraId="48C20A56" w14:textId="23771EE5" w:rsidR="00FB6E38" w:rsidRPr="0057387B" w:rsidRDefault="00A9503E" w:rsidP="00E433BC">
      <w:pPr>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Case Reports: </w:t>
      </w:r>
      <w:r w:rsidRPr="0057387B">
        <w:rPr>
          <w:rFonts w:ascii="Times New Roman" w:hAnsi="Times New Roman" w:cs="Times New Roman"/>
          <w:sz w:val="24"/>
          <w:szCs w:val="24"/>
        </w:rPr>
        <w:t xml:space="preserve">Clinical cases highlighting some unusual or new but “clinically relevant” </w:t>
      </w:r>
      <w:r w:rsidR="00B07A53" w:rsidRPr="0057387B">
        <w:rPr>
          <w:rFonts w:ascii="Times New Roman" w:hAnsi="Times New Roman" w:cs="Times New Roman"/>
          <w:sz w:val="24"/>
          <w:szCs w:val="24"/>
        </w:rPr>
        <w:t xml:space="preserve">perspectives </w:t>
      </w:r>
      <w:r w:rsidRPr="0057387B">
        <w:rPr>
          <w:rFonts w:ascii="Times New Roman" w:hAnsi="Times New Roman" w:cs="Times New Roman"/>
          <w:sz w:val="24"/>
          <w:szCs w:val="24"/>
        </w:rPr>
        <w:t xml:space="preserve">of a condition </w:t>
      </w:r>
      <w:r w:rsidR="00B07A53" w:rsidRPr="0057387B">
        <w:rPr>
          <w:rFonts w:ascii="Times New Roman" w:hAnsi="Times New Roman" w:cs="Times New Roman"/>
          <w:sz w:val="24"/>
          <w:szCs w:val="24"/>
        </w:rPr>
        <w:t xml:space="preserve">(whether common or rare) </w:t>
      </w:r>
      <w:r w:rsidR="00762E90" w:rsidRPr="0057387B">
        <w:rPr>
          <w:rFonts w:ascii="Times New Roman" w:hAnsi="Times New Roman" w:cs="Times New Roman"/>
          <w:sz w:val="24"/>
          <w:szCs w:val="24"/>
        </w:rPr>
        <w:t xml:space="preserve">will be </w:t>
      </w:r>
      <w:r w:rsidRPr="0057387B">
        <w:rPr>
          <w:rFonts w:ascii="Times New Roman" w:hAnsi="Times New Roman" w:cs="Times New Roman"/>
          <w:sz w:val="24"/>
          <w:szCs w:val="24"/>
        </w:rPr>
        <w:t xml:space="preserve">published as Case Reports. </w:t>
      </w:r>
      <w:r w:rsidR="00762E90" w:rsidRPr="0057387B">
        <w:rPr>
          <w:rFonts w:ascii="Times New Roman" w:hAnsi="Times New Roman" w:cs="Times New Roman"/>
          <w:sz w:val="24"/>
          <w:szCs w:val="24"/>
        </w:rPr>
        <w:t xml:space="preserve">These </w:t>
      </w:r>
      <w:r w:rsidRPr="0057387B">
        <w:rPr>
          <w:rFonts w:ascii="Times New Roman" w:hAnsi="Times New Roman" w:cs="Times New Roman"/>
          <w:sz w:val="24"/>
          <w:szCs w:val="24"/>
        </w:rPr>
        <w:t xml:space="preserve">should highlight some new or unusual aspect regarding etiopathogenesis, </w:t>
      </w:r>
      <w:r w:rsidR="00762E90" w:rsidRPr="0057387B">
        <w:rPr>
          <w:rFonts w:ascii="Times New Roman" w:hAnsi="Times New Roman" w:cs="Times New Roman"/>
          <w:sz w:val="24"/>
          <w:szCs w:val="24"/>
        </w:rPr>
        <w:t xml:space="preserve">clinical recognition/ </w:t>
      </w:r>
      <w:r w:rsidR="00762E90" w:rsidRPr="0057387B">
        <w:rPr>
          <w:rFonts w:ascii="Times New Roman" w:hAnsi="Times New Roman" w:cs="Times New Roman"/>
          <w:sz w:val="24"/>
          <w:szCs w:val="24"/>
        </w:rPr>
        <w:lastRenderedPageBreak/>
        <w:t xml:space="preserve">reasoning in establishing clinical </w:t>
      </w:r>
      <w:r w:rsidRPr="0057387B">
        <w:rPr>
          <w:rFonts w:ascii="Times New Roman" w:hAnsi="Times New Roman" w:cs="Times New Roman"/>
          <w:sz w:val="24"/>
          <w:szCs w:val="24"/>
        </w:rPr>
        <w:t>diagnosis</w:t>
      </w:r>
      <w:r w:rsidR="00762E90" w:rsidRPr="0057387B">
        <w:rPr>
          <w:rFonts w:ascii="Times New Roman" w:hAnsi="Times New Roman" w:cs="Times New Roman"/>
          <w:sz w:val="24"/>
          <w:szCs w:val="24"/>
        </w:rPr>
        <w:t xml:space="preserve">, investigations in establishing etiological diagnosis </w:t>
      </w:r>
      <w:r w:rsidRPr="0057387B">
        <w:rPr>
          <w:rFonts w:ascii="Times New Roman" w:hAnsi="Times New Roman" w:cs="Times New Roman"/>
          <w:sz w:val="24"/>
          <w:szCs w:val="24"/>
        </w:rPr>
        <w:t>or management of a condition that adds to the existing body of knowledge.</w:t>
      </w:r>
      <w:r w:rsidR="00E433BC" w:rsidRPr="0057387B">
        <w:rPr>
          <w:rFonts w:ascii="Times New Roman" w:hAnsi="Times New Roman" w:cs="Times New Roman"/>
          <w:sz w:val="24"/>
          <w:szCs w:val="24"/>
        </w:rPr>
        <w:t xml:space="preserve"> </w:t>
      </w:r>
      <w:r w:rsidR="00D60515" w:rsidRPr="0057387B">
        <w:rPr>
          <w:rFonts w:ascii="Times New Roman" w:hAnsi="Times New Roman" w:cs="Times New Roman"/>
          <w:sz w:val="24"/>
          <w:szCs w:val="24"/>
        </w:rPr>
        <w:t>Rarity of the reported condition alone will not be a criterion for acceptance. The description of f</w:t>
      </w:r>
      <w:r w:rsidR="005C37C6" w:rsidRPr="0057387B">
        <w:rPr>
          <w:rFonts w:ascii="Times New Roman" w:hAnsi="Times New Roman" w:cs="Times New Roman"/>
          <w:sz w:val="24"/>
          <w:szCs w:val="24"/>
        </w:rPr>
        <w:t xml:space="preserve">ive </w:t>
      </w:r>
      <w:r w:rsidR="00E433BC" w:rsidRPr="0057387B">
        <w:rPr>
          <w:rFonts w:ascii="Times New Roman" w:hAnsi="Times New Roman" w:cs="Times New Roman"/>
          <w:sz w:val="24"/>
          <w:szCs w:val="24"/>
        </w:rPr>
        <w:t>or more cases will be considered as case series in rare and uncommon cases</w:t>
      </w:r>
      <w:r w:rsidR="00D60515" w:rsidRPr="0057387B">
        <w:rPr>
          <w:rFonts w:ascii="Times New Roman" w:hAnsi="Times New Roman" w:cs="Times New Roman"/>
          <w:sz w:val="24"/>
          <w:szCs w:val="24"/>
        </w:rPr>
        <w:t>, provided some key messages emerge from the synthesis of the cases</w:t>
      </w:r>
      <w:r w:rsidR="00E433BC" w:rsidRPr="0057387B">
        <w:rPr>
          <w:rFonts w:ascii="Times New Roman" w:hAnsi="Times New Roman" w:cs="Times New Roman"/>
          <w:sz w:val="24"/>
          <w:szCs w:val="24"/>
        </w:rPr>
        <w:t xml:space="preserve">. The final decision to publish as case report or case series will be on the discretion of editorial board of the journal. </w:t>
      </w:r>
    </w:p>
    <w:p w14:paraId="4403BFA4" w14:textId="3CCB41C2" w:rsidR="00A9503E" w:rsidRPr="0057387B" w:rsidRDefault="00E776D2"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Clinical </w:t>
      </w:r>
      <w:r w:rsidR="00A9503E" w:rsidRPr="0057387B">
        <w:rPr>
          <w:rFonts w:ascii="Times New Roman" w:hAnsi="Times New Roman" w:cs="Times New Roman"/>
          <w:b/>
          <w:bCs/>
          <w:sz w:val="24"/>
          <w:szCs w:val="24"/>
        </w:rPr>
        <w:t xml:space="preserve">Images: </w:t>
      </w:r>
      <w:r w:rsidR="00A9503E" w:rsidRPr="0057387B">
        <w:rPr>
          <w:rFonts w:ascii="Times New Roman" w:hAnsi="Times New Roman" w:cs="Times New Roman"/>
          <w:sz w:val="24"/>
          <w:szCs w:val="24"/>
        </w:rPr>
        <w:t xml:space="preserve">Only clinical photographs with/without accompanying skiagrams or pathological images are considered for </w:t>
      </w:r>
      <w:r w:rsidR="002A0D45" w:rsidRPr="0057387B">
        <w:rPr>
          <w:rFonts w:ascii="Times New Roman" w:hAnsi="Times New Roman" w:cs="Times New Roman"/>
          <w:sz w:val="24"/>
          <w:szCs w:val="24"/>
        </w:rPr>
        <w:t>this section</w:t>
      </w:r>
      <w:r w:rsidR="00A9503E" w:rsidRPr="0057387B">
        <w:rPr>
          <w:rFonts w:ascii="Times New Roman" w:hAnsi="Times New Roman" w:cs="Times New Roman"/>
          <w:sz w:val="24"/>
          <w:szCs w:val="24"/>
        </w:rPr>
        <w:t xml:space="preserve">. </w:t>
      </w:r>
      <w:r w:rsidR="002A0D45" w:rsidRPr="0057387B">
        <w:rPr>
          <w:rFonts w:ascii="Times New Roman" w:hAnsi="Times New Roman" w:cs="Times New Roman"/>
          <w:sz w:val="24"/>
          <w:szCs w:val="24"/>
        </w:rPr>
        <w:t>The i</w:t>
      </w:r>
      <w:r w:rsidR="00A9503E" w:rsidRPr="0057387B">
        <w:rPr>
          <w:rFonts w:ascii="Times New Roman" w:hAnsi="Times New Roman" w:cs="Times New Roman"/>
          <w:sz w:val="24"/>
          <w:szCs w:val="24"/>
        </w:rPr>
        <w:t xml:space="preserve">mage should clearly identify the condition and </w:t>
      </w:r>
      <w:r w:rsidR="002A0D45" w:rsidRPr="0057387B">
        <w:rPr>
          <w:rFonts w:ascii="Times New Roman" w:hAnsi="Times New Roman" w:cs="Times New Roman"/>
          <w:sz w:val="24"/>
          <w:szCs w:val="24"/>
        </w:rPr>
        <w:t xml:space="preserve">display </w:t>
      </w:r>
      <w:r w:rsidR="00A9503E" w:rsidRPr="0057387B">
        <w:rPr>
          <w:rFonts w:ascii="Times New Roman" w:hAnsi="Times New Roman" w:cs="Times New Roman"/>
          <w:sz w:val="24"/>
          <w:szCs w:val="24"/>
        </w:rPr>
        <w:t>the classical characteristics of the clinical condition. Clinical photograph of conditions that are very common, extremely rare, where diagnosis is obvious (e.g., penile agenesis), or where diagnosis is not possible on images alone w</w:t>
      </w:r>
      <w:r w:rsidR="002A0D45" w:rsidRPr="0057387B">
        <w:rPr>
          <w:rFonts w:ascii="Times New Roman" w:hAnsi="Times New Roman" w:cs="Times New Roman"/>
          <w:sz w:val="24"/>
          <w:szCs w:val="24"/>
        </w:rPr>
        <w:t xml:space="preserve">ill </w:t>
      </w:r>
      <w:r w:rsidR="00A9503E" w:rsidRPr="0057387B">
        <w:rPr>
          <w:rFonts w:ascii="Times New Roman" w:hAnsi="Times New Roman" w:cs="Times New Roman"/>
          <w:sz w:val="24"/>
          <w:szCs w:val="24"/>
        </w:rPr>
        <w:t xml:space="preserve">not be considered. </w:t>
      </w:r>
    </w:p>
    <w:p w14:paraId="3394F680" w14:textId="5CA67E26" w:rsidR="00A9503E" w:rsidRPr="0057387B" w:rsidRDefault="00A9503E"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Clinical Videos: </w:t>
      </w:r>
      <w:r w:rsidRPr="0057387B">
        <w:rPr>
          <w:rFonts w:ascii="Times New Roman" w:hAnsi="Times New Roman" w:cs="Times New Roman"/>
          <w:sz w:val="24"/>
          <w:szCs w:val="24"/>
        </w:rPr>
        <w:t xml:space="preserve">Under this section, </w:t>
      </w:r>
      <w:proofErr w:type="spellStart"/>
      <w:r w:rsidRPr="0057387B">
        <w:rPr>
          <w:rFonts w:ascii="Times New Roman" w:hAnsi="Times New Roman" w:cs="Times New Roman"/>
          <w:i/>
          <w:iCs/>
          <w:sz w:val="24"/>
          <w:szCs w:val="24"/>
        </w:rPr>
        <w:t>I</w:t>
      </w:r>
      <w:r w:rsidR="00813B91" w:rsidRPr="0057387B">
        <w:rPr>
          <w:rFonts w:ascii="Times New Roman" w:hAnsi="Times New Roman" w:cs="Times New Roman"/>
          <w:i/>
          <w:iCs/>
          <w:sz w:val="24"/>
          <w:szCs w:val="24"/>
        </w:rPr>
        <w:t>PCaRes</w:t>
      </w:r>
      <w:proofErr w:type="spellEnd"/>
      <w:r w:rsidRPr="0057387B">
        <w:rPr>
          <w:rFonts w:ascii="Times New Roman" w:hAnsi="Times New Roman" w:cs="Times New Roman"/>
          <w:i/>
          <w:iCs/>
          <w:sz w:val="24"/>
          <w:szCs w:val="24"/>
        </w:rPr>
        <w:t xml:space="preserve"> </w:t>
      </w:r>
      <w:r w:rsidRPr="0057387B">
        <w:rPr>
          <w:rFonts w:ascii="Times New Roman" w:hAnsi="Times New Roman" w:cs="Times New Roman"/>
          <w:sz w:val="24"/>
          <w:szCs w:val="24"/>
        </w:rPr>
        <w:t>publishes videos depicting an intricate technique or an interesting clinical manifestation, which are difficult to describe clearly</w:t>
      </w:r>
      <w:r w:rsidR="00B83F58" w:rsidRPr="0057387B">
        <w:rPr>
          <w:rFonts w:ascii="Times New Roman" w:hAnsi="Times New Roman" w:cs="Times New Roman"/>
          <w:sz w:val="24"/>
          <w:szCs w:val="24"/>
        </w:rPr>
        <w:t xml:space="preserve"> by the author or understand</w:t>
      </w:r>
      <w:r w:rsidRPr="0057387B">
        <w:rPr>
          <w:rFonts w:ascii="Times New Roman" w:hAnsi="Times New Roman" w:cs="Times New Roman"/>
          <w:sz w:val="24"/>
          <w:szCs w:val="24"/>
        </w:rPr>
        <w:t xml:space="preserve"> </w:t>
      </w:r>
      <w:r w:rsidR="00ED73FA" w:rsidRPr="0057387B">
        <w:rPr>
          <w:rFonts w:ascii="Times New Roman" w:hAnsi="Times New Roman" w:cs="Times New Roman"/>
          <w:sz w:val="24"/>
          <w:szCs w:val="24"/>
        </w:rPr>
        <w:t xml:space="preserve">by the reader </w:t>
      </w:r>
      <w:r w:rsidRPr="0057387B">
        <w:rPr>
          <w:rFonts w:ascii="Times New Roman" w:hAnsi="Times New Roman" w:cs="Times New Roman"/>
          <w:sz w:val="24"/>
          <w:szCs w:val="24"/>
        </w:rPr>
        <w:t xml:space="preserve">in text or by figures. </w:t>
      </w:r>
    </w:p>
    <w:p w14:paraId="515015F3" w14:textId="4A5A0092" w:rsidR="003C6777" w:rsidRPr="0057387B" w:rsidRDefault="00C508C7"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Letters to the Editor</w:t>
      </w:r>
      <w:r w:rsidR="00E776D2" w:rsidRPr="0057387B">
        <w:rPr>
          <w:rFonts w:ascii="Times New Roman" w:hAnsi="Times New Roman" w:cs="Times New Roman"/>
          <w:b/>
          <w:bCs/>
          <w:sz w:val="24"/>
          <w:szCs w:val="24"/>
        </w:rPr>
        <w:t xml:space="preserve">: </w:t>
      </w:r>
      <w:r w:rsidRPr="0057387B">
        <w:rPr>
          <w:rFonts w:ascii="Times New Roman" w:hAnsi="Times New Roman" w:cs="Times New Roman"/>
          <w:sz w:val="24"/>
          <w:szCs w:val="24"/>
        </w:rPr>
        <w:t>L</w:t>
      </w:r>
      <w:r w:rsidR="00E776D2" w:rsidRPr="0057387B">
        <w:rPr>
          <w:rFonts w:ascii="Times New Roman" w:hAnsi="Times New Roman" w:cs="Times New Roman"/>
          <w:sz w:val="24"/>
          <w:szCs w:val="24"/>
        </w:rPr>
        <w:t xml:space="preserve">etters </w:t>
      </w:r>
      <w:r w:rsidRPr="0057387B">
        <w:rPr>
          <w:rFonts w:ascii="Times New Roman" w:hAnsi="Times New Roman" w:cs="Times New Roman"/>
          <w:sz w:val="24"/>
          <w:szCs w:val="24"/>
        </w:rPr>
        <w:t xml:space="preserve">sent by readers </w:t>
      </w:r>
      <w:r w:rsidR="00E776D2" w:rsidRPr="0057387B">
        <w:rPr>
          <w:rFonts w:ascii="Times New Roman" w:hAnsi="Times New Roman" w:cs="Times New Roman"/>
          <w:sz w:val="24"/>
          <w:szCs w:val="24"/>
        </w:rPr>
        <w:t xml:space="preserve">commenting </w:t>
      </w:r>
      <w:r w:rsidRPr="0057387B">
        <w:rPr>
          <w:rFonts w:ascii="Times New Roman" w:hAnsi="Times New Roman" w:cs="Times New Roman"/>
          <w:sz w:val="24"/>
          <w:szCs w:val="24"/>
        </w:rPr>
        <w:t>or constructively critiquing an</w:t>
      </w:r>
      <w:r w:rsidR="000A79AB" w:rsidRPr="0057387B">
        <w:rPr>
          <w:rFonts w:ascii="Times New Roman" w:hAnsi="Times New Roman" w:cs="Times New Roman"/>
          <w:sz w:val="24"/>
          <w:szCs w:val="24"/>
        </w:rPr>
        <w:t>y of the</w:t>
      </w:r>
      <w:r w:rsidRPr="0057387B">
        <w:rPr>
          <w:rFonts w:ascii="Times New Roman" w:hAnsi="Times New Roman" w:cs="Times New Roman"/>
          <w:sz w:val="24"/>
          <w:szCs w:val="24"/>
        </w:rPr>
        <w:t xml:space="preserve"> </w:t>
      </w:r>
      <w:r w:rsidR="00E776D2" w:rsidRPr="0057387B">
        <w:rPr>
          <w:rFonts w:ascii="Times New Roman" w:hAnsi="Times New Roman" w:cs="Times New Roman"/>
          <w:sz w:val="24"/>
          <w:szCs w:val="24"/>
        </w:rPr>
        <w:t xml:space="preserve">articles </w:t>
      </w:r>
      <w:r w:rsidR="000A79AB" w:rsidRPr="0057387B">
        <w:rPr>
          <w:rFonts w:ascii="Times New Roman" w:hAnsi="Times New Roman" w:cs="Times New Roman"/>
          <w:sz w:val="24"/>
          <w:szCs w:val="24"/>
        </w:rPr>
        <w:t xml:space="preserve">(editorials, case report, clinical images, clinical videos, letters to the editor) </w:t>
      </w:r>
      <w:r w:rsidRPr="0057387B">
        <w:rPr>
          <w:rFonts w:ascii="Times New Roman" w:hAnsi="Times New Roman" w:cs="Times New Roman"/>
          <w:sz w:val="24"/>
          <w:szCs w:val="24"/>
        </w:rPr>
        <w:t xml:space="preserve">published </w:t>
      </w:r>
      <w:r w:rsidR="00E776D2" w:rsidRPr="0057387B">
        <w:rPr>
          <w:rFonts w:ascii="Times New Roman" w:hAnsi="Times New Roman" w:cs="Times New Roman"/>
          <w:sz w:val="24"/>
          <w:szCs w:val="24"/>
        </w:rPr>
        <w:t xml:space="preserve">in </w:t>
      </w:r>
      <w:r w:rsidRPr="0057387B">
        <w:rPr>
          <w:rFonts w:ascii="Times New Roman" w:hAnsi="Times New Roman" w:cs="Times New Roman"/>
          <w:sz w:val="24"/>
          <w:szCs w:val="24"/>
        </w:rPr>
        <w:t xml:space="preserve">the immediately preceding issue of </w:t>
      </w:r>
      <w:proofErr w:type="spellStart"/>
      <w:r w:rsidR="00E776D2" w:rsidRPr="0057387B">
        <w:rPr>
          <w:rFonts w:ascii="Times New Roman" w:hAnsi="Times New Roman" w:cs="Times New Roman"/>
          <w:i/>
          <w:iCs/>
          <w:sz w:val="24"/>
          <w:szCs w:val="24"/>
        </w:rPr>
        <w:t>IPCaRes</w:t>
      </w:r>
      <w:proofErr w:type="spellEnd"/>
      <w:r w:rsidR="00E776D2" w:rsidRPr="0057387B">
        <w:rPr>
          <w:rFonts w:ascii="Times New Roman" w:hAnsi="Times New Roman" w:cs="Times New Roman"/>
          <w:sz w:val="24"/>
          <w:szCs w:val="24"/>
        </w:rPr>
        <w:t xml:space="preserve"> are welcome. Such letters should be received within a month of the article’s publication. At the Editorial board’s discretion, the letter may be sent to the authors for reply and the letter alone or letter and reply together may be published after appropriate review. Letters may also relate to other topic of interest to pediatricians, or useful clinical observations. </w:t>
      </w:r>
    </w:p>
    <w:p w14:paraId="66F13786" w14:textId="555F204C" w:rsidR="009F71EA" w:rsidRPr="0057387B" w:rsidRDefault="009F71EA" w:rsidP="00AF7380">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b/>
          <w:bCs/>
          <w:sz w:val="24"/>
          <w:szCs w:val="24"/>
          <w:lang w:val="en-IN" w:eastAsia="en-IN"/>
        </w:rPr>
        <w:t>Close encounters</w:t>
      </w:r>
      <w:r w:rsidR="00A432EC" w:rsidRPr="0057387B">
        <w:rPr>
          <w:rFonts w:ascii="Times New Roman" w:eastAsia="Times New Roman" w:hAnsi="Times New Roman" w:cs="Times New Roman"/>
          <w:b/>
          <w:bCs/>
          <w:sz w:val="24"/>
          <w:szCs w:val="24"/>
          <w:lang w:val="en-IN" w:eastAsia="en-IN"/>
        </w:rPr>
        <w:t xml:space="preserve">: </w:t>
      </w:r>
      <w:r w:rsidRPr="0057387B">
        <w:rPr>
          <w:rFonts w:ascii="Times New Roman" w:eastAsia="Times New Roman" w:hAnsi="Times New Roman" w:cs="Times New Roman"/>
          <w:sz w:val="24"/>
          <w:szCs w:val="24"/>
          <w:lang w:val="en-IN" w:eastAsia="en-IN"/>
        </w:rPr>
        <w:t xml:space="preserve">Readers are invited to submit humorous, reflective or poignant prose/verse that brings out the humanitarian aspects of </w:t>
      </w:r>
      <w:proofErr w:type="spellStart"/>
      <w:r w:rsidRPr="0057387B">
        <w:rPr>
          <w:rFonts w:ascii="Times New Roman" w:eastAsia="Times New Roman" w:hAnsi="Times New Roman" w:cs="Times New Roman"/>
          <w:sz w:val="24"/>
          <w:szCs w:val="24"/>
          <w:lang w:val="en-IN" w:eastAsia="en-IN"/>
        </w:rPr>
        <w:t>pediatric</w:t>
      </w:r>
      <w:proofErr w:type="spellEnd"/>
      <w:r w:rsidRPr="0057387B">
        <w:rPr>
          <w:rFonts w:ascii="Times New Roman" w:eastAsia="Times New Roman" w:hAnsi="Times New Roman" w:cs="Times New Roman"/>
          <w:sz w:val="24"/>
          <w:szCs w:val="24"/>
          <w:lang w:val="en-IN" w:eastAsia="en-IN"/>
        </w:rPr>
        <w:t xml:space="preserve"> practice. Please note that we will not accept </w:t>
      </w:r>
      <w:r w:rsidRPr="0057387B">
        <w:rPr>
          <w:rFonts w:ascii="Times New Roman" w:eastAsia="Times New Roman" w:hAnsi="Times New Roman" w:cs="Times New Roman"/>
          <w:sz w:val="24"/>
          <w:szCs w:val="24"/>
          <w:lang w:val="en-IN" w:eastAsia="en-IN"/>
        </w:rPr>
        <w:lastRenderedPageBreak/>
        <w:t xml:space="preserve">themes that have already been published in </w:t>
      </w:r>
      <w:r w:rsidRPr="0057387B">
        <w:rPr>
          <w:rFonts w:ascii="Times New Roman" w:eastAsia="Times New Roman" w:hAnsi="Times New Roman" w:cs="Times New Roman"/>
          <w:i/>
          <w:iCs/>
          <w:sz w:val="24"/>
          <w:szCs w:val="24"/>
          <w:lang w:val="en-IN" w:eastAsia="en-IN"/>
        </w:rPr>
        <w:t xml:space="preserve">Indian </w:t>
      </w:r>
      <w:proofErr w:type="spellStart"/>
      <w:r w:rsidRPr="0057387B">
        <w:rPr>
          <w:rFonts w:ascii="Times New Roman" w:eastAsia="Times New Roman" w:hAnsi="Times New Roman" w:cs="Times New Roman"/>
          <w:i/>
          <w:iCs/>
          <w:sz w:val="24"/>
          <w:szCs w:val="24"/>
          <w:lang w:val="en-IN" w:eastAsia="en-IN"/>
        </w:rPr>
        <w:t>Pediatrics</w:t>
      </w:r>
      <w:proofErr w:type="spellEnd"/>
      <w:r w:rsidRPr="0057387B">
        <w:rPr>
          <w:rFonts w:ascii="Times New Roman" w:eastAsia="Times New Roman" w:hAnsi="Times New Roman" w:cs="Times New Roman"/>
          <w:sz w:val="24"/>
          <w:szCs w:val="24"/>
          <w:lang w:val="en-IN" w:eastAsia="en-IN"/>
        </w:rPr>
        <w:t xml:space="preserve"> under the section ‘In a lighter vein’ or in any issue of </w:t>
      </w:r>
      <w:proofErr w:type="spellStart"/>
      <w:r w:rsidRPr="0057387B">
        <w:rPr>
          <w:rFonts w:ascii="Times New Roman" w:eastAsia="Times New Roman" w:hAnsi="Times New Roman" w:cs="Times New Roman"/>
          <w:i/>
          <w:iCs/>
          <w:sz w:val="24"/>
          <w:szCs w:val="24"/>
          <w:lang w:val="en-IN" w:eastAsia="en-IN"/>
        </w:rPr>
        <w:t>IPCaRes</w:t>
      </w:r>
      <w:proofErr w:type="spellEnd"/>
      <w:r w:rsidRPr="0057387B">
        <w:rPr>
          <w:rFonts w:ascii="Times New Roman" w:eastAsia="Times New Roman" w:hAnsi="Times New Roman" w:cs="Times New Roman"/>
          <w:sz w:val="24"/>
          <w:szCs w:val="24"/>
          <w:lang w:val="en-IN" w:eastAsia="en-IN"/>
        </w:rPr>
        <w:t xml:space="preserve">. </w:t>
      </w:r>
    </w:p>
    <w:p w14:paraId="4EEBEF70" w14:textId="0DF14F2F" w:rsidR="009F71EA" w:rsidRPr="0057387B" w:rsidRDefault="009F71EA" w:rsidP="00AF7380">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t> </w:t>
      </w:r>
      <w:r w:rsidRPr="0057387B">
        <w:rPr>
          <w:rFonts w:ascii="Times New Roman" w:eastAsia="Times New Roman" w:hAnsi="Times New Roman" w:cs="Times New Roman"/>
          <w:b/>
          <w:bCs/>
          <w:sz w:val="24"/>
          <w:szCs w:val="24"/>
          <w:lang w:val="en-IN" w:eastAsia="en-IN"/>
        </w:rPr>
        <w:t>Grin and share it</w:t>
      </w:r>
      <w:r w:rsidR="00A432EC" w:rsidRPr="0057387B">
        <w:rPr>
          <w:rFonts w:ascii="Times New Roman" w:eastAsia="Times New Roman" w:hAnsi="Times New Roman" w:cs="Times New Roman"/>
          <w:b/>
          <w:bCs/>
          <w:sz w:val="24"/>
          <w:szCs w:val="24"/>
          <w:lang w:val="en-IN" w:eastAsia="en-IN"/>
        </w:rPr>
        <w:t xml:space="preserve">: </w:t>
      </w:r>
      <w:r w:rsidR="00A432EC" w:rsidRPr="0057387B">
        <w:rPr>
          <w:rFonts w:ascii="Times New Roman" w:eastAsia="Times New Roman" w:hAnsi="Times New Roman" w:cs="Times New Roman"/>
          <w:sz w:val="24"/>
          <w:szCs w:val="24"/>
          <w:lang w:val="en-IN" w:eastAsia="en-IN"/>
        </w:rPr>
        <w:t xml:space="preserve">We will be publishing brief humorous anecdotes or funny incidents that the author has personally experienced with children or their caregivers in their </w:t>
      </w:r>
      <w:proofErr w:type="spellStart"/>
      <w:r w:rsidR="00A432EC" w:rsidRPr="0057387B">
        <w:rPr>
          <w:rFonts w:ascii="Times New Roman" w:eastAsia="Times New Roman" w:hAnsi="Times New Roman" w:cs="Times New Roman"/>
          <w:sz w:val="24"/>
          <w:szCs w:val="24"/>
          <w:lang w:val="en-IN" w:eastAsia="en-IN"/>
        </w:rPr>
        <w:t>pediatric</w:t>
      </w:r>
      <w:proofErr w:type="spellEnd"/>
      <w:r w:rsidR="00A432EC" w:rsidRPr="0057387B">
        <w:rPr>
          <w:rFonts w:ascii="Times New Roman" w:eastAsia="Times New Roman" w:hAnsi="Times New Roman" w:cs="Times New Roman"/>
          <w:sz w:val="24"/>
          <w:szCs w:val="24"/>
          <w:lang w:val="en-IN" w:eastAsia="en-IN"/>
        </w:rPr>
        <w:t xml:space="preserve"> practice. This will be akin to ‘Humour in Uniform’ in Readers Digest, except that the battlefield will be our </w:t>
      </w:r>
      <w:proofErr w:type="spellStart"/>
      <w:r w:rsidR="00A432EC" w:rsidRPr="0057387B">
        <w:rPr>
          <w:rFonts w:ascii="Times New Roman" w:eastAsia="Times New Roman" w:hAnsi="Times New Roman" w:cs="Times New Roman"/>
          <w:sz w:val="24"/>
          <w:szCs w:val="24"/>
          <w:lang w:val="en-IN" w:eastAsia="en-IN"/>
        </w:rPr>
        <w:t>pediatric</w:t>
      </w:r>
      <w:proofErr w:type="spellEnd"/>
      <w:r w:rsidR="00A432EC" w:rsidRPr="0057387B">
        <w:rPr>
          <w:rFonts w:ascii="Times New Roman" w:eastAsia="Times New Roman" w:hAnsi="Times New Roman" w:cs="Times New Roman"/>
          <w:sz w:val="24"/>
          <w:szCs w:val="24"/>
          <w:lang w:val="en-IN" w:eastAsia="en-IN"/>
        </w:rPr>
        <w:t xml:space="preserve"> offices!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80"/>
      </w:tblGrid>
      <w:tr w:rsidR="0057387B" w:rsidRPr="0057387B" w14:paraId="536BC4A9" w14:textId="77777777" w:rsidTr="00B06473">
        <w:trPr>
          <w:tblCellSpacing w:w="0" w:type="dxa"/>
        </w:trPr>
        <w:tc>
          <w:tcPr>
            <w:tcW w:w="380" w:type="dxa"/>
            <w:tcMar>
              <w:top w:w="0" w:type="dxa"/>
              <w:left w:w="180" w:type="dxa"/>
              <w:bottom w:w="0" w:type="dxa"/>
              <w:right w:w="180" w:type="dxa"/>
            </w:tcMar>
            <w:hideMark/>
          </w:tcPr>
          <w:p w14:paraId="4C4D7AC5" w14:textId="77777777" w:rsidR="009F71EA" w:rsidRPr="0057387B" w:rsidRDefault="009F71EA" w:rsidP="00AF7380">
            <w:pPr>
              <w:spacing w:before="100" w:beforeAutospacing="1" w:after="100" w:afterAutospacing="1" w:line="480" w:lineRule="auto"/>
              <w:jc w:val="both"/>
              <w:rPr>
                <w:rFonts w:ascii="Times New Roman" w:eastAsia="Times New Roman" w:hAnsi="Times New Roman" w:cs="Times New Roman"/>
                <w:sz w:val="24"/>
                <w:szCs w:val="24"/>
                <w:lang w:val="en-IN" w:eastAsia="en-IN"/>
              </w:rPr>
            </w:pPr>
          </w:p>
        </w:tc>
      </w:tr>
    </w:tbl>
    <w:p w14:paraId="36B1751F" w14:textId="77777777" w:rsidR="00A9503E" w:rsidRPr="0057387B" w:rsidRDefault="00A9503E" w:rsidP="00AF7380">
      <w:pPr>
        <w:autoSpaceDE w:val="0"/>
        <w:autoSpaceDN w:val="0"/>
        <w:adjustRightInd w:val="0"/>
        <w:spacing w:before="100" w:beforeAutospacing="1" w:after="100" w:afterAutospacing="1" w:line="480" w:lineRule="auto"/>
        <w:rPr>
          <w:rFonts w:ascii="Times New Roman" w:hAnsi="Times New Roman" w:cs="Times New Roman"/>
          <w:b/>
          <w:bCs/>
          <w:sz w:val="24"/>
          <w:szCs w:val="24"/>
        </w:rPr>
      </w:pPr>
      <w:r w:rsidRPr="0057387B">
        <w:rPr>
          <w:rFonts w:ascii="Times New Roman" w:hAnsi="Times New Roman" w:cs="Times New Roman"/>
          <w:b/>
          <w:bCs/>
          <w:sz w:val="24"/>
          <w:szCs w:val="24"/>
        </w:rPr>
        <w:t>PREPARING THE MANUSCRIPT</w:t>
      </w:r>
    </w:p>
    <w:p w14:paraId="0F90FE37" w14:textId="05ABA156" w:rsidR="006B2DDD" w:rsidRPr="0057387B" w:rsidRDefault="006B52A0"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sz w:val="24"/>
          <w:szCs w:val="24"/>
        </w:rPr>
        <w:t>A</w:t>
      </w:r>
      <w:r w:rsidR="00A9503E" w:rsidRPr="0057387B">
        <w:rPr>
          <w:rFonts w:ascii="Times New Roman" w:hAnsi="Times New Roman" w:cs="Times New Roman"/>
          <w:sz w:val="24"/>
          <w:szCs w:val="24"/>
        </w:rPr>
        <w:t xml:space="preserve">uthors </w:t>
      </w:r>
      <w:r w:rsidRPr="0057387B">
        <w:rPr>
          <w:rFonts w:ascii="Times New Roman" w:hAnsi="Times New Roman" w:cs="Times New Roman"/>
          <w:sz w:val="24"/>
          <w:szCs w:val="24"/>
        </w:rPr>
        <w:t xml:space="preserve">should </w:t>
      </w:r>
      <w:r w:rsidR="00A9503E" w:rsidRPr="0057387B">
        <w:rPr>
          <w:rFonts w:ascii="Times New Roman" w:hAnsi="Times New Roman" w:cs="Times New Roman"/>
          <w:sz w:val="24"/>
          <w:szCs w:val="24"/>
        </w:rPr>
        <w:t xml:space="preserve">adhere to the standard recommended reporting guidelines </w:t>
      </w:r>
      <w:r w:rsidR="006B2DDD" w:rsidRPr="0057387B">
        <w:rPr>
          <w:rFonts w:ascii="Times New Roman" w:hAnsi="Times New Roman" w:cs="Times New Roman"/>
          <w:sz w:val="24"/>
          <w:szCs w:val="24"/>
        </w:rPr>
        <w:t>for case reports, the CARE guidelines</w:t>
      </w:r>
      <w:r w:rsidR="00721F34" w:rsidRPr="0057387B">
        <w:rPr>
          <w:rFonts w:ascii="Times New Roman" w:hAnsi="Times New Roman" w:cs="Times New Roman"/>
          <w:sz w:val="24"/>
          <w:szCs w:val="24"/>
        </w:rPr>
        <w:t xml:space="preserve"> </w:t>
      </w:r>
      <w:r w:rsidR="006629E2" w:rsidRPr="0057387B">
        <w:rPr>
          <w:rFonts w:ascii="Times New Roman" w:hAnsi="Times New Roman" w:cs="Times New Roman"/>
          <w:sz w:val="24"/>
          <w:szCs w:val="24"/>
        </w:rPr>
        <w:t>[1].</w:t>
      </w:r>
      <w:r w:rsidR="006B2DDD" w:rsidRPr="0057387B">
        <w:rPr>
          <w:rFonts w:ascii="Times New Roman" w:hAnsi="Times New Roman" w:cs="Times New Roman"/>
          <w:sz w:val="24"/>
          <w:szCs w:val="24"/>
        </w:rPr>
        <w:t xml:space="preserve"> </w:t>
      </w:r>
      <w:r w:rsidR="00A9503E" w:rsidRPr="0057387B">
        <w:rPr>
          <w:rFonts w:ascii="Times New Roman" w:hAnsi="Times New Roman" w:cs="Times New Roman"/>
          <w:sz w:val="24"/>
          <w:szCs w:val="24"/>
        </w:rPr>
        <w:t>Detail</w:t>
      </w:r>
      <w:r w:rsidR="006B2DDD" w:rsidRPr="0057387B">
        <w:rPr>
          <w:rFonts w:ascii="Times New Roman" w:hAnsi="Times New Roman" w:cs="Times New Roman"/>
          <w:sz w:val="24"/>
          <w:szCs w:val="24"/>
        </w:rPr>
        <w:t xml:space="preserve">s </w:t>
      </w:r>
      <w:r w:rsidR="00A9503E" w:rsidRPr="0057387B">
        <w:rPr>
          <w:rFonts w:ascii="Times New Roman" w:hAnsi="Times New Roman" w:cs="Times New Roman"/>
          <w:sz w:val="24"/>
          <w:szCs w:val="24"/>
        </w:rPr>
        <w:t>are available at the website of Enhancing the Quality and Transparency of health Research network (</w:t>
      </w:r>
      <w:r w:rsidR="006629E2" w:rsidRPr="0057387B">
        <w:rPr>
          <w:rFonts w:ascii="Times New Roman" w:hAnsi="Times New Roman" w:cs="Times New Roman"/>
          <w:i/>
          <w:iCs/>
          <w:sz w:val="24"/>
          <w:szCs w:val="24"/>
        </w:rPr>
        <w:t>www.equator-network.org</w:t>
      </w:r>
      <w:r w:rsidR="00A9503E" w:rsidRPr="0057387B">
        <w:rPr>
          <w:rFonts w:ascii="Times New Roman" w:hAnsi="Times New Roman" w:cs="Times New Roman"/>
          <w:sz w:val="24"/>
          <w:szCs w:val="24"/>
        </w:rPr>
        <w:t>)</w:t>
      </w:r>
      <w:r w:rsidR="006629E2" w:rsidRPr="0057387B">
        <w:rPr>
          <w:rFonts w:ascii="Times New Roman" w:hAnsi="Times New Roman" w:cs="Times New Roman"/>
          <w:sz w:val="24"/>
          <w:szCs w:val="24"/>
        </w:rPr>
        <w:t xml:space="preserve"> [2].</w:t>
      </w:r>
    </w:p>
    <w:p w14:paraId="43389FE7" w14:textId="57E28AAE" w:rsidR="006B2DDD" w:rsidRPr="0057387B" w:rsidRDefault="006B2DDD" w:rsidP="00AF7380">
      <w:pPr>
        <w:autoSpaceDE w:val="0"/>
        <w:autoSpaceDN w:val="0"/>
        <w:adjustRightInd w:val="0"/>
        <w:spacing w:before="100" w:beforeAutospacing="1" w:after="100" w:afterAutospacing="1" w:line="480" w:lineRule="auto"/>
        <w:jc w:val="both"/>
        <w:rPr>
          <w:rFonts w:ascii="Times New Roman" w:hAnsi="Times New Roman" w:cs="Times New Roman"/>
          <w:b/>
          <w:bCs/>
          <w:sz w:val="24"/>
          <w:szCs w:val="24"/>
        </w:rPr>
      </w:pPr>
      <w:r w:rsidRPr="0057387B">
        <w:rPr>
          <w:rFonts w:ascii="Times New Roman" w:hAnsi="Times New Roman" w:cs="Times New Roman"/>
          <w:b/>
          <w:bCs/>
          <w:sz w:val="24"/>
          <w:szCs w:val="24"/>
        </w:rPr>
        <w:t>Technical requirements</w:t>
      </w:r>
      <w:r w:rsidR="00FB6E38" w:rsidRPr="0057387B">
        <w:rPr>
          <w:rFonts w:ascii="Times New Roman" w:hAnsi="Times New Roman" w:cs="Times New Roman"/>
          <w:b/>
          <w:bCs/>
          <w:sz w:val="24"/>
          <w:szCs w:val="24"/>
        </w:rPr>
        <w:t xml:space="preserve"> of all submitted manuscripts</w:t>
      </w:r>
    </w:p>
    <w:p w14:paraId="4591DE6F" w14:textId="2E785495" w:rsidR="00A9503E" w:rsidRPr="0057387B" w:rsidRDefault="00A9503E"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sz w:val="24"/>
          <w:szCs w:val="24"/>
        </w:rPr>
        <w:t xml:space="preserve">Manuscripts not fulfilling the </w:t>
      </w:r>
      <w:r w:rsidR="006B2DDD" w:rsidRPr="0057387B">
        <w:rPr>
          <w:rFonts w:ascii="Times New Roman" w:hAnsi="Times New Roman" w:cs="Times New Roman"/>
          <w:sz w:val="24"/>
          <w:szCs w:val="24"/>
        </w:rPr>
        <w:t xml:space="preserve">following </w:t>
      </w:r>
      <w:r w:rsidRPr="0057387B">
        <w:rPr>
          <w:rFonts w:ascii="Times New Roman" w:hAnsi="Times New Roman" w:cs="Times New Roman"/>
          <w:sz w:val="24"/>
          <w:szCs w:val="24"/>
        </w:rPr>
        <w:t xml:space="preserve">technical requirements shall be returned to the authors without initiating the peer review process. </w:t>
      </w:r>
    </w:p>
    <w:p w14:paraId="7BBDF9ED" w14:textId="0FAED478" w:rsidR="003B3221" w:rsidRPr="0057387B" w:rsidRDefault="003B3221" w:rsidP="00AF7380">
      <w:pPr>
        <w:pStyle w:val="ListParagraph"/>
        <w:numPr>
          <w:ilvl w:val="0"/>
          <w:numId w:val="1"/>
        </w:numPr>
        <w:autoSpaceDE w:val="0"/>
        <w:autoSpaceDN w:val="0"/>
        <w:adjustRightInd w:val="0"/>
        <w:spacing w:before="100" w:beforeAutospacing="1" w:after="100" w:afterAutospacing="1" w:line="480" w:lineRule="auto"/>
        <w:ind w:left="360"/>
        <w:jc w:val="both"/>
        <w:rPr>
          <w:rStyle w:val="Hyperlink"/>
          <w:rFonts w:ascii="Times New Roman" w:hAnsi="Times New Roman" w:cs="Times New Roman"/>
          <w:color w:val="auto"/>
          <w:sz w:val="24"/>
          <w:szCs w:val="24"/>
          <w:u w:val="none"/>
        </w:rPr>
      </w:pPr>
      <w:r w:rsidRPr="0057387B">
        <w:rPr>
          <w:rStyle w:val="Hyperlink"/>
          <w:rFonts w:ascii="Times New Roman" w:hAnsi="Times New Roman" w:cs="Times New Roman"/>
          <w:color w:val="auto"/>
          <w:sz w:val="24"/>
          <w:szCs w:val="24"/>
          <w:u w:val="none"/>
        </w:rPr>
        <w:t>All the manuscripts should be submitted electronically on the website through editorial manager.</w:t>
      </w:r>
    </w:p>
    <w:p w14:paraId="0A4C89E1" w14:textId="7DC7F990" w:rsidR="006B2DDD" w:rsidRPr="0057387B" w:rsidRDefault="006B2DDD" w:rsidP="00AF7380">
      <w:pPr>
        <w:pStyle w:val="ListParagraph"/>
        <w:numPr>
          <w:ilvl w:val="0"/>
          <w:numId w:val="1"/>
        </w:numPr>
        <w:autoSpaceDE w:val="0"/>
        <w:autoSpaceDN w:val="0"/>
        <w:adjustRightInd w:val="0"/>
        <w:spacing w:before="100" w:beforeAutospacing="1" w:after="100" w:afterAutospacing="1" w:line="480" w:lineRule="auto"/>
        <w:ind w:left="360"/>
        <w:jc w:val="both"/>
        <w:rPr>
          <w:rFonts w:ascii="Times New Roman" w:hAnsi="Times New Roman" w:cs="Times New Roman"/>
          <w:sz w:val="24"/>
          <w:szCs w:val="24"/>
        </w:rPr>
      </w:pPr>
      <w:r w:rsidRPr="0057387B">
        <w:rPr>
          <w:rStyle w:val="Hyperlink"/>
          <w:rFonts w:ascii="Times New Roman" w:hAnsi="Times New Roman" w:cs="Times New Roman"/>
          <w:color w:val="auto"/>
          <w:sz w:val="24"/>
          <w:szCs w:val="24"/>
          <w:u w:val="none"/>
        </w:rPr>
        <w:t xml:space="preserve">Submit with a short covering letter </w:t>
      </w:r>
      <w:r w:rsidR="00B951AE" w:rsidRPr="0057387B">
        <w:rPr>
          <w:rStyle w:val="Hyperlink"/>
          <w:rFonts w:ascii="Times New Roman" w:hAnsi="Times New Roman" w:cs="Times New Roman"/>
          <w:color w:val="auto"/>
          <w:sz w:val="24"/>
          <w:szCs w:val="24"/>
          <w:u w:val="none"/>
        </w:rPr>
        <w:t xml:space="preserve">addressed to the Editor, </w:t>
      </w:r>
      <w:proofErr w:type="spellStart"/>
      <w:r w:rsidR="00B951AE" w:rsidRPr="0057387B">
        <w:rPr>
          <w:rStyle w:val="Hyperlink"/>
          <w:rFonts w:ascii="Times New Roman" w:hAnsi="Times New Roman" w:cs="Times New Roman"/>
          <w:i/>
          <w:iCs/>
          <w:color w:val="auto"/>
          <w:sz w:val="24"/>
          <w:szCs w:val="24"/>
          <w:u w:val="none"/>
        </w:rPr>
        <w:t>IPCaRes</w:t>
      </w:r>
      <w:proofErr w:type="spellEnd"/>
      <w:r w:rsidR="00B951AE" w:rsidRPr="0057387B">
        <w:rPr>
          <w:rStyle w:val="Hyperlink"/>
          <w:rFonts w:ascii="Times New Roman" w:hAnsi="Times New Roman" w:cs="Times New Roman"/>
          <w:i/>
          <w:iCs/>
          <w:color w:val="auto"/>
          <w:sz w:val="24"/>
          <w:szCs w:val="24"/>
          <w:u w:val="none"/>
        </w:rPr>
        <w:t>.</w:t>
      </w:r>
    </w:p>
    <w:p w14:paraId="45934E78" w14:textId="77777777" w:rsidR="00A9503E" w:rsidRPr="0057387B" w:rsidRDefault="00A9503E" w:rsidP="00AF7380">
      <w:pPr>
        <w:pStyle w:val="ListParagraph"/>
        <w:numPr>
          <w:ilvl w:val="0"/>
          <w:numId w:val="1"/>
        </w:numPr>
        <w:autoSpaceDE w:val="0"/>
        <w:autoSpaceDN w:val="0"/>
        <w:adjustRightInd w:val="0"/>
        <w:spacing w:before="100" w:beforeAutospacing="1" w:after="100" w:afterAutospacing="1" w:line="480" w:lineRule="auto"/>
        <w:ind w:left="360"/>
        <w:rPr>
          <w:rFonts w:ascii="Times New Roman" w:hAnsi="Times New Roman" w:cs="Times New Roman"/>
          <w:sz w:val="24"/>
          <w:szCs w:val="24"/>
        </w:rPr>
      </w:pPr>
      <w:r w:rsidRPr="0057387B">
        <w:rPr>
          <w:rFonts w:ascii="Times New Roman" w:hAnsi="Times New Roman" w:cs="Times New Roman"/>
          <w:sz w:val="24"/>
          <w:szCs w:val="24"/>
        </w:rPr>
        <w:t>Use American (US) English throughout.</w:t>
      </w:r>
    </w:p>
    <w:p w14:paraId="3F3619C0" w14:textId="03FAF2B9" w:rsidR="00A9503E" w:rsidRPr="0057387B" w:rsidRDefault="00A9503E" w:rsidP="00AF7380">
      <w:pPr>
        <w:pStyle w:val="ListParagraph"/>
        <w:numPr>
          <w:ilvl w:val="0"/>
          <w:numId w:val="1"/>
        </w:numPr>
        <w:autoSpaceDE w:val="0"/>
        <w:autoSpaceDN w:val="0"/>
        <w:adjustRightInd w:val="0"/>
        <w:spacing w:before="100" w:beforeAutospacing="1" w:after="100" w:afterAutospacing="1" w:line="480" w:lineRule="auto"/>
        <w:ind w:left="360"/>
        <w:jc w:val="both"/>
        <w:rPr>
          <w:rFonts w:ascii="Times New Roman" w:hAnsi="Times New Roman" w:cs="Times New Roman"/>
          <w:sz w:val="24"/>
          <w:szCs w:val="24"/>
        </w:rPr>
      </w:pPr>
      <w:r w:rsidRPr="0057387B">
        <w:rPr>
          <w:rFonts w:ascii="Times New Roman" w:hAnsi="Times New Roman" w:cs="Times New Roman"/>
          <w:sz w:val="24"/>
          <w:szCs w:val="24"/>
        </w:rPr>
        <w:t>Double-space throughout, including title page, abstract, main text, key messages, references, figure legends and tables</w:t>
      </w:r>
      <w:r w:rsidR="005C681B" w:rsidRPr="0057387B">
        <w:rPr>
          <w:rFonts w:ascii="Times New Roman" w:hAnsi="Times New Roman" w:cs="Times New Roman"/>
          <w:sz w:val="24"/>
          <w:szCs w:val="24"/>
        </w:rPr>
        <w:t>, as re</w:t>
      </w:r>
      <w:r w:rsidR="00526BAD" w:rsidRPr="0057387B">
        <w:rPr>
          <w:rFonts w:ascii="Times New Roman" w:hAnsi="Times New Roman" w:cs="Times New Roman"/>
          <w:sz w:val="24"/>
          <w:szCs w:val="24"/>
        </w:rPr>
        <w:t>q</w:t>
      </w:r>
      <w:r w:rsidR="005C681B" w:rsidRPr="0057387B">
        <w:rPr>
          <w:rFonts w:ascii="Times New Roman" w:hAnsi="Times New Roman" w:cs="Times New Roman"/>
          <w:sz w:val="24"/>
          <w:szCs w:val="24"/>
        </w:rPr>
        <w:t>uired according to the category of the article</w:t>
      </w:r>
      <w:r w:rsidRPr="0057387B">
        <w:rPr>
          <w:rFonts w:ascii="Times New Roman" w:hAnsi="Times New Roman" w:cs="Times New Roman"/>
          <w:sz w:val="24"/>
          <w:szCs w:val="24"/>
        </w:rPr>
        <w:t xml:space="preserve">. Start each of these sections (in same order) on a new page, numbered consecutively in the upper </w:t>
      </w:r>
      <w:r w:rsidR="00B951AE" w:rsidRPr="0057387B">
        <w:rPr>
          <w:rFonts w:ascii="Times New Roman" w:hAnsi="Times New Roman" w:cs="Times New Roman"/>
          <w:sz w:val="24"/>
          <w:szCs w:val="24"/>
        </w:rPr>
        <w:t>right-hand</w:t>
      </w:r>
      <w:r w:rsidRPr="0057387B">
        <w:rPr>
          <w:rFonts w:ascii="Times New Roman" w:hAnsi="Times New Roman" w:cs="Times New Roman"/>
          <w:sz w:val="24"/>
          <w:szCs w:val="24"/>
        </w:rPr>
        <w:t xml:space="preserve"> corner.</w:t>
      </w:r>
    </w:p>
    <w:p w14:paraId="1986B185" w14:textId="77777777" w:rsidR="00A9503E" w:rsidRPr="0057387B" w:rsidRDefault="00A9503E" w:rsidP="00AF7380">
      <w:pPr>
        <w:pStyle w:val="ListParagraph"/>
        <w:numPr>
          <w:ilvl w:val="0"/>
          <w:numId w:val="1"/>
        </w:numPr>
        <w:autoSpaceDE w:val="0"/>
        <w:autoSpaceDN w:val="0"/>
        <w:adjustRightInd w:val="0"/>
        <w:spacing w:before="100" w:beforeAutospacing="1" w:after="100" w:afterAutospacing="1" w:line="480" w:lineRule="auto"/>
        <w:ind w:left="360"/>
        <w:jc w:val="both"/>
        <w:rPr>
          <w:rFonts w:ascii="Times New Roman" w:hAnsi="Times New Roman" w:cs="Times New Roman"/>
          <w:sz w:val="24"/>
          <w:szCs w:val="24"/>
        </w:rPr>
      </w:pPr>
      <w:r w:rsidRPr="0057387B">
        <w:rPr>
          <w:rFonts w:ascii="Times New Roman" w:hAnsi="Times New Roman" w:cs="Times New Roman"/>
          <w:sz w:val="24"/>
          <w:szCs w:val="24"/>
        </w:rPr>
        <w:lastRenderedPageBreak/>
        <w:t xml:space="preserve">Use 12-point font size (Times New Roman or Arial or Garamond) and leave margins of 2.5 cm (1 inch) on all sides. The whole manuscript should be formatted in ‘portrait’ layout. </w:t>
      </w:r>
    </w:p>
    <w:p w14:paraId="5F54FBD4" w14:textId="3230E35F" w:rsidR="00A9503E" w:rsidRPr="0057387B" w:rsidRDefault="00A9503E" w:rsidP="00AF7380">
      <w:pPr>
        <w:pStyle w:val="ListParagraph"/>
        <w:numPr>
          <w:ilvl w:val="0"/>
          <w:numId w:val="1"/>
        </w:numPr>
        <w:autoSpaceDE w:val="0"/>
        <w:autoSpaceDN w:val="0"/>
        <w:adjustRightInd w:val="0"/>
        <w:spacing w:before="100" w:beforeAutospacing="1" w:after="100" w:afterAutospacing="1" w:line="480" w:lineRule="auto"/>
        <w:ind w:left="360"/>
        <w:jc w:val="both"/>
        <w:rPr>
          <w:rFonts w:ascii="Times New Roman" w:hAnsi="Times New Roman" w:cs="Times New Roman"/>
          <w:sz w:val="24"/>
          <w:szCs w:val="24"/>
        </w:rPr>
      </w:pPr>
      <w:r w:rsidRPr="0057387B">
        <w:rPr>
          <w:rFonts w:ascii="Times New Roman" w:hAnsi="Times New Roman" w:cs="Times New Roman"/>
          <w:i/>
          <w:iCs/>
          <w:sz w:val="24"/>
          <w:szCs w:val="24"/>
        </w:rPr>
        <w:t>Units of measure</w:t>
      </w:r>
      <w:r w:rsidRPr="0057387B">
        <w:rPr>
          <w:rFonts w:ascii="Times New Roman" w:hAnsi="Times New Roman" w:cs="Times New Roman"/>
          <w:sz w:val="24"/>
          <w:szCs w:val="24"/>
        </w:rPr>
        <w:t>: Conventional units are preferred. The metric system is preferred for the expression of length, area, mass and volume</w:t>
      </w:r>
      <w:r w:rsidR="007C24DA" w:rsidRPr="0057387B">
        <w:rPr>
          <w:rFonts w:ascii="Times New Roman" w:hAnsi="Times New Roman" w:cs="Times New Roman"/>
          <w:sz w:val="24"/>
          <w:szCs w:val="24"/>
        </w:rPr>
        <w:t xml:space="preserve"> (see Annexure 2)</w:t>
      </w:r>
      <w:r w:rsidRPr="0057387B">
        <w:rPr>
          <w:rFonts w:ascii="Times New Roman" w:hAnsi="Times New Roman" w:cs="Times New Roman"/>
          <w:sz w:val="24"/>
          <w:szCs w:val="24"/>
        </w:rPr>
        <w:t>.</w:t>
      </w:r>
    </w:p>
    <w:p w14:paraId="5A4DDCEA" w14:textId="77777777" w:rsidR="00A9503E" w:rsidRPr="0057387B" w:rsidRDefault="00A9503E" w:rsidP="00AF7380">
      <w:pPr>
        <w:pStyle w:val="ListParagraph"/>
        <w:numPr>
          <w:ilvl w:val="0"/>
          <w:numId w:val="1"/>
        </w:numPr>
        <w:autoSpaceDE w:val="0"/>
        <w:autoSpaceDN w:val="0"/>
        <w:adjustRightInd w:val="0"/>
        <w:spacing w:before="100" w:beforeAutospacing="1" w:after="100" w:afterAutospacing="1" w:line="480" w:lineRule="auto"/>
        <w:ind w:left="360"/>
        <w:jc w:val="both"/>
        <w:rPr>
          <w:rFonts w:ascii="Times New Roman" w:hAnsi="Times New Roman" w:cs="Times New Roman"/>
          <w:sz w:val="24"/>
          <w:szCs w:val="24"/>
        </w:rPr>
      </w:pPr>
      <w:r w:rsidRPr="0057387B">
        <w:rPr>
          <w:rFonts w:ascii="Times New Roman" w:hAnsi="Times New Roman" w:cs="Times New Roman"/>
          <w:sz w:val="24"/>
          <w:szCs w:val="24"/>
        </w:rPr>
        <w:t>Use non-proprietary names of drugs, devices and other products. Proprietary names, if given, should not have a superscript © or TM or R; just capitalize the first word.</w:t>
      </w:r>
    </w:p>
    <w:p w14:paraId="7820E23C" w14:textId="6AD9BD36" w:rsidR="00A9503E" w:rsidRPr="0057387B" w:rsidRDefault="00A9503E" w:rsidP="00AF7380">
      <w:pPr>
        <w:pStyle w:val="ListParagraph"/>
        <w:numPr>
          <w:ilvl w:val="0"/>
          <w:numId w:val="1"/>
        </w:numPr>
        <w:autoSpaceDE w:val="0"/>
        <w:autoSpaceDN w:val="0"/>
        <w:adjustRightInd w:val="0"/>
        <w:spacing w:before="100" w:beforeAutospacing="1" w:after="100" w:afterAutospacing="1" w:line="480" w:lineRule="auto"/>
        <w:ind w:left="360"/>
        <w:jc w:val="both"/>
        <w:rPr>
          <w:rFonts w:ascii="Times New Roman" w:hAnsi="Times New Roman" w:cs="Times New Roman"/>
          <w:sz w:val="24"/>
          <w:szCs w:val="24"/>
        </w:rPr>
      </w:pPr>
      <w:r w:rsidRPr="0057387B">
        <w:rPr>
          <w:rFonts w:ascii="Times New Roman" w:hAnsi="Times New Roman" w:cs="Times New Roman"/>
          <w:sz w:val="24"/>
          <w:szCs w:val="24"/>
        </w:rPr>
        <w:t xml:space="preserve">There should not be any discrepancy in names and sequence of authors, and the </w:t>
      </w:r>
      <w:r w:rsidR="00B951AE" w:rsidRPr="0057387B">
        <w:rPr>
          <w:rFonts w:ascii="Times New Roman" w:hAnsi="Times New Roman" w:cs="Times New Roman"/>
          <w:sz w:val="24"/>
          <w:szCs w:val="24"/>
        </w:rPr>
        <w:t xml:space="preserve">details of the </w:t>
      </w:r>
      <w:r w:rsidRPr="0057387B">
        <w:rPr>
          <w:rFonts w:ascii="Times New Roman" w:hAnsi="Times New Roman" w:cs="Times New Roman"/>
          <w:sz w:val="24"/>
          <w:szCs w:val="24"/>
        </w:rPr>
        <w:t>corresponding author</w:t>
      </w:r>
      <w:r w:rsidR="00B951AE" w:rsidRPr="0057387B">
        <w:rPr>
          <w:rFonts w:ascii="Times New Roman" w:hAnsi="Times New Roman" w:cs="Times New Roman"/>
          <w:sz w:val="24"/>
          <w:szCs w:val="24"/>
        </w:rPr>
        <w:t xml:space="preserve"> (</w:t>
      </w:r>
      <w:r w:rsidRPr="0057387B">
        <w:rPr>
          <w:rFonts w:ascii="Times New Roman" w:hAnsi="Times New Roman" w:cs="Times New Roman"/>
          <w:sz w:val="24"/>
          <w:szCs w:val="24"/>
        </w:rPr>
        <w:t>in the title page</w:t>
      </w:r>
      <w:r w:rsidR="00B951AE" w:rsidRPr="0057387B">
        <w:rPr>
          <w:rFonts w:ascii="Times New Roman" w:hAnsi="Times New Roman" w:cs="Times New Roman"/>
          <w:sz w:val="24"/>
          <w:szCs w:val="24"/>
        </w:rPr>
        <w:t xml:space="preserve">) </w:t>
      </w:r>
      <w:r w:rsidRPr="0057387B">
        <w:rPr>
          <w:rFonts w:ascii="Times New Roman" w:hAnsi="Times New Roman" w:cs="Times New Roman"/>
          <w:sz w:val="24"/>
          <w:szCs w:val="24"/>
        </w:rPr>
        <w:t>and as uploaded in the online manuscript management system</w:t>
      </w:r>
      <w:r w:rsidR="00B951AE" w:rsidRPr="0057387B">
        <w:rPr>
          <w:rFonts w:ascii="Times New Roman" w:hAnsi="Times New Roman" w:cs="Times New Roman"/>
          <w:sz w:val="24"/>
          <w:szCs w:val="24"/>
        </w:rPr>
        <w:t xml:space="preserve"> (when it becomes functional)</w:t>
      </w:r>
      <w:r w:rsidRPr="0057387B">
        <w:rPr>
          <w:rFonts w:ascii="Times New Roman" w:hAnsi="Times New Roman" w:cs="Times New Roman"/>
          <w:sz w:val="24"/>
          <w:szCs w:val="24"/>
        </w:rPr>
        <w:t>.</w:t>
      </w:r>
    </w:p>
    <w:p w14:paraId="3E3CBA9A" w14:textId="512D4BAE" w:rsidR="00B951AE" w:rsidRPr="0057387B" w:rsidRDefault="00B951AE" w:rsidP="00AF7380">
      <w:pPr>
        <w:pStyle w:val="ListParagraph"/>
        <w:numPr>
          <w:ilvl w:val="0"/>
          <w:numId w:val="1"/>
        </w:numPr>
        <w:autoSpaceDE w:val="0"/>
        <w:autoSpaceDN w:val="0"/>
        <w:adjustRightInd w:val="0"/>
        <w:spacing w:before="100" w:beforeAutospacing="1" w:after="100" w:afterAutospacing="1" w:line="480" w:lineRule="auto"/>
        <w:ind w:left="360"/>
        <w:jc w:val="both"/>
        <w:rPr>
          <w:rFonts w:ascii="Times New Roman" w:hAnsi="Times New Roman" w:cs="Times New Roman"/>
          <w:sz w:val="24"/>
          <w:szCs w:val="24"/>
        </w:rPr>
      </w:pPr>
      <w:r w:rsidRPr="0057387B">
        <w:rPr>
          <w:rFonts w:ascii="Times New Roman" w:hAnsi="Times New Roman" w:cs="Times New Roman"/>
          <w:sz w:val="24"/>
          <w:szCs w:val="24"/>
        </w:rPr>
        <w:t xml:space="preserve">The manuscript should be ‘blinded’, i.e. no details of the author or institution should be evident from the text. </w:t>
      </w:r>
    </w:p>
    <w:p w14:paraId="67CF2A67" w14:textId="77777777" w:rsidR="006B52A0" w:rsidRPr="0057387B" w:rsidRDefault="00B951AE" w:rsidP="00AF7380">
      <w:pPr>
        <w:pStyle w:val="ListParagraph"/>
        <w:numPr>
          <w:ilvl w:val="0"/>
          <w:numId w:val="1"/>
        </w:numPr>
        <w:autoSpaceDE w:val="0"/>
        <w:autoSpaceDN w:val="0"/>
        <w:adjustRightInd w:val="0"/>
        <w:spacing w:before="100" w:beforeAutospacing="1" w:after="100" w:afterAutospacing="1" w:line="480" w:lineRule="auto"/>
        <w:ind w:left="360"/>
        <w:jc w:val="both"/>
        <w:rPr>
          <w:rFonts w:ascii="Times New Roman" w:hAnsi="Times New Roman" w:cs="Times New Roman"/>
          <w:sz w:val="24"/>
          <w:szCs w:val="24"/>
        </w:rPr>
      </w:pPr>
      <w:r w:rsidRPr="0057387B">
        <w:rPr>
          <w:rFonts w:ascii="Times New Roman" w:hAnsi="Times New Roman" w:cs="Times New Roman"/>
          <w:sz w:val="24"/>
          <w:szCs w:val="24"/>
        </w:rPr>
        <w:t>The a</w:t>
      </w:r>
      <w:r w:rsidR="00A9503E" w:rsidRPr="0057387B">
        <w:rPr>
          <w:rFonts w:ascii="Times New Roman" w:hAnsi="Times New Roman" w:cs="Times New Roman"/>
          <w:sz w:val="24"/>
          <w:szCs w:val="24"/>
        </w:rPr>
        <w:t xml:space="preserve">bstract (wherever applicable) must be included in the main ‘blinded manuscript,’ apart from being uploaded in the relevant box at the manuscript submission website. </w:t>
      </w:r>
    </w:p>
    <w:p w14:paraId="7539A361" w14:textId="7C19C61C" w:rsidR="00A9503E" w:rsidRPr="0057387B" w:rsidRDefault="00A9503E" w:rsidP="00AF7380">
      <w:pPr>
        <w:autoSpaceDE w:val="0"/>
        <w:autoSpaceDN w:val="0"/>
        <w:adjustRightInd w:val="0"/>
        <w:spacing w:before="100" w:beforeAutospacing="1" w:after="100" w:afterAutospacing="1" w:line="480" w:lineRule="auto"/>
        <w:jc w:val="both"/>
        <w:rPr>
          <w:rFonts w:ascii="Times New Roman" w:hAnsi="Times New Roman" w:cs="Times New Roman"/>
          <w:b/>
          <w:bCs/>
          <w:sz w:val="24"/>
          <w:szCs w:val="24"/>
        </w:rPr>
      </w:pPr>
      <w:r w:rsidRPr="0057387B">
        <w:rPr>
          <w:rFonts w:ascii="Times New Roman" w:hAnsi="Times New Roman" w:cs="Times New Roman"/>
          <w:b/>
          <w:bCs/>
          <w:sz w:val="24"/>
          <w:szCs w:val="24"/>
        </w:rPr>
        <w:t xml:space="preserve">Title Page: </w:t>
      </w:r>
      <w:r w:rsidRPr="0057387B">
        <w:rPr>
          <w:rFonts w:ascii="Times New Roman" w:hAnsi="Times New Roman" w:cs="Times New Roman"/>
          <w:sz w:val="24"/>
          <w:szCs w:val="24"/>
        </w:rPr>
        <w:t>At the beginning</w:t>
      </w:r>
      <w:r w:rsidR="00B951AE" w:rsidRPr="0057387B">
        <w:rPr>
          <w:rFonts w:ascii="Times New Roman" w:hAnsi="Times New Roman" w:cs="Times New Roman"/>
          <w:sz w:val="24"/>
          <w:szCs w:val="24"/>
        </w:rPr>
        <w:t>,</w:t>
      </w:r>
      <w:r w:rsidRPr="0057387B">
        <w:rPr>
          <w:rFonts w:ascii="Times New Roman" w:hAnsi="Times New Roman" w:cs="Times New Roman"/>
          <w:sz w:val="24"/>
          <w:szCs w:val="24"/>
        </w:rPr>
        <w:t xml:space="preserve"> mention the category</w:t>
      </w:r>
      <w:r w:rsidR="00526BAD" w:rsidRPr="0057387B">
        <w:rPr>
          <w:rFonts w:ascii="Times New Roman" w:hAnsi="Times New Roman" w:cs="Times New Roman"/>
          <w:sz w:val="24"/>
          <w:szCs w:val="24"/>
        </w:rPr>
        <w:t xml:space="preserve"> </w:t>
      </w:r>
      <w:r w:rsidRPr="0057387B">
        <w:rPr>
          <w:rFonts w:ascii="Times New Roman" w:hAnsi="Times New Roman" w:cs="Times New Roman"/>
          <w:sz w:val="24"/>
          <w:szCs w:val="24"/>
        </w:rPr>
        <w:t>for which the article is being submitted. The page should contain (</w:t>
      </w:r>
      <w:proofErr w:type="spellStart"/>
      <w:r w:rsidRPr="0057387B">
        <w:rPr>
          <w:rFonts w:ascii="Times New Roman" w:hAnsi="Times New Roman" w:cs="Times New Roman"/>
          <w:sz w:val="24"/>
          <w:szCs w:val="24"/>
        </w:rPr>
        <w:t>i</w:t>
      </w:r>
      <w:proofErr w:type="spellEnd"/>
      <w:r w:rsidRPr="0057387B">
        <w:rPr>
          <w:rFonts w:ascii="Times New Roman" w:hAnsi="Times New Roman" w:cs="Times New Roman"/>
          <w:sz w:val="24"/>
          <w:szCs w:val="24"/>
        </w:rPr>
        <w:t>) the title of the article: which should be concise but informative; (ii) a short running title of not more than 40 characters</w:t>
      </w:r>
      <w:r w:rsidR="00B951AE" w:rsidRPr="0057387B">
        <w:rPr>
          <w:rFonts w:ascii="Times New Roman" w:hAnsi="Times New Roman" w:cs="Times New Roman"/>
          <w:sz w:val="24"/>
          <w:szCs w:val="24"/>
        </w:rPr>
        <w:t xml:space="preserve"> (including spaces)</w:t>
      </w:r>
      <w:r w:rsidRPr="0057387B">
        <w:rPr>
          <w:rFonts w:ascii="Times New Roman" w:hAnsi="Times New Roman" w:cs="Times New Roman"/>
          <w:sz w:val="24"/>
          <w:szCs w:val="24"/>
        </w:rPr>
        <w:t xml:space="preserve">; (iii) first name and surname of each author with the highest academic degree(s) and designation at the time when the work was done; initials will not be accepted for surnames. (iv) details of the contribution of each author; (v) name of department(s) and institution(s) to which the work should be attributed (at the time </w:t>
      </w:r>
      <w:r w:rsidR="00B951AE" w:rsidRPr="0057387B">
        <w:rPr>
          <w:rFonts w:ascii="Times New Roman" w:hAnsi="Times New Roman" w:cs="Times New Roman"/>
          <w:sz w:val="24"/>
          <w:szCs w:val="24"/>
        </w:rPr>
        <w:t xml:space="preserve">the case report was managed, not </w:t>
      </w:r>
      <w:r w:rsidRPr="0057387B">
        <w:rPr>
          <w:rFonts w:ascii="Times New Roman" w:hAnsi="Times New Roman" w:cs="Times New Roman"/>
          <w:sz w:val="24"/>
          <w:szCs w:val="24"/>
        </w:rPr>
        <w:t>current affiliation); (vi) disclaimers, if any; (vii) name, address and e-mail of the corresponding author</w:t>
      </w:r>
      <w:r w:rsidR="00B951AE" w:rsidRPr="0057387B">
        <w:rPr>
          <w:rFonts w:ascii="Times New Roman" w:hAnsi="Times New Roman" w:cs="Times New Roman"/>
          <w:sz w:val="24"/>
          <w:szCs w:val="24"/>
        </w:rPr>
        <w:t>;</w:t>
      </w:r>
      <w:r w:rsidRPr="0057387B">
        <w:rPr>
          <w:rFonts w:ascii="Times New Roman" w:hAnsi="Times New Roman" w:cs="Times New Roman"/>
          <w:sz w:val="24"/>
          <w:szCs w:val="24"/>
        </w:rPr>
        <w:t xml:space="preserve"> (viii) source(s) of support </w:t>
      </w:r>
      <w:r w:rsidR="00B951AE" w:rsidRPr="0057387B">
        <w:rPr>
          <w:rFonts w:ascii="Times New Roman" w:hAnsi="Times New Roman" w:cs="Times New Roman"/>
          <w:sz w:val="24"/>
          <w:szCs w:val="24"/>
        </w:rPr>
        <w:t xml:space="preserve">, if any </w:t>
      </w:r>
      <w:r w:rsidRPr="0057387B">
        <w:rPr>
          <w:rFonts w:ascii="Times New Roman" w:hAnsi="Times New Roman" w:cs="Times New Roman"/>
          <w:sz w:val="24"/>
          <w:szCs w:val="24"/>
        </w:rPr>
        <w:t>equipment, drugs or all of these; (ix) declaration on competing interests;</w:t>
      </w:r>
      <w:r w:rsidR="006B52A0" w:rsidRPr="0057387B">
        <w:rPr>
          <w:rFonts w:ascii="Times New Roman" w:hAnsi="Times New Roman" w:cs="Times New Roman"/>
          <w:sz w:val="24"/>
          <w:szCs w:val="24"/>
        </w:rPr>
        <w:t xml:space="preserve"> </w:t>
      </w:r>
      <w:r w:rsidRPr="0057387B">
        <w:rPr>
          <w:rFonts w:ascii="Times New Roman" w:hAnsi="Times New Roman" w:cs="Times New Roman"/>
          <w:sz w:val="24"/>
          <w:szCs w:val="24"/>
        </w:rPr>
        <w:t>(x) word count (not including abstract, tables, figures,  acknowledgments, key messages and references)</w:t>
      </w:r>
      <w:r w:rsidR="00B951AE" w:rsidRPr="0057387B">
        <w:rPr>
          <w:rFonts w:ascii="Times New Roman" w:hAnsi="Times New Roman" w:cs="Times New Roman"/>
          <w:sz w:val="24"/>
          <w:szCs w:val="24"/>
        </w:rPr>
        <w:t>; (xi) A statement stating that informed assent/consent has been taken from the patient/ caregiver or legal guardian</w:t>
      </w:r>
      <w:r w:rsidR="006B52A0" w:rsidRPr="0057387B">
        <w:rPr>
          <w:rFonts w:ascii="Times New Roman" w:hAnsi="Times New Roman" w:cs="Times New Roman"/>
          <w:sz w:val="24"/>
          <w:szCs w:val="24"/>
        </w:rPr>
        <w:t xml:space="preserve"> (</w:t>
      </w:r>
      <w:r w:rsidR="006B52A0" w:rsidRPr="0057387B">
        <w:rPr>
          <w:rFonts w:ascii="Times New Roman" w:hAnsi="Times New Roman" w:cs="Times New Roman"/>
          <w:b/>
          <w:bCs/>
          <w:sz w:val="24"/>
          <w:szCs w:val="24"/>
        </w:rPr>
        <w:t xml:space="preserve">See </w:t>
      </w:r>
      <w:r w:rsidR="006B52A0" w:rsidRPr="0057387B">
        <w:rPr>
          <w:rFonts w:ascii="Times New Roman" w:hAnsi="Times New Roman" w:cs="Times New Roman"/>
          <w:b/>
          <w:bCs/>
          <w:i/>
          <w:iCs/>
          <w:sz w:val="24"/>
          <w:szCs w:val="24"/>
        </w:rPr>
        <w:t xml:space="preserve">Annexure </w:t>
      </w:r>
      <w:r w:rsidR="007C24DA" w:rsidRPr="0057387B">
        <w:rPr>
          <w:rFonts w:ascii="Times New Roman" w:hAnsi="Times New Roman" w:cs="Times New Roman"/>
          <w:b/>
          <w:bCs/>
          <w:sz w:val="24"/>
          <w:szCs w:val="24"/>
        </w:rPr>
        <w:t>3</w:t>
      </w:r>
      <w:r w:rsidR="006B52A0" w:rsidRPr="0057387B">
        <w:rPr>
          <w:rFonts w:ascii="Times New Roman" w:hAnsi="Times New Roman" w:cs="Times New Roman"/>
          <w:sz w:val="24"/>
          <w:szCs w:val="24"/>
        </w:rPr>
        <w:t xml:space="preserve">). </w:t>
      </w:r>
      <w:r w:rsidR="00EE208F" w:rsidRPr="0057387B">
        <w:rPr>
          <w:rFonts w:ascii="Times New Roman" w:hAnsi="Times New Roman" w:cs="Times New Roman"/>
          <w:sz w:val="24"/>
          <w:szCs w:val="24"/>
        </w:rPr>
        <w:t xml:space="preserve"> </w:t>
      </w:r>
      <w:r w:rsidR="006B52A0" w:rsidRPr="0057387B">
        <w:rPr>
          <w:rFonts w:ascii="Times New Roman" w:hAnsi="Times New Roman" w:cs="Times New Roman"/>
          <w:sz w:val="24"/>
          <w:szCs w:val="24"/>
        </w:rPr>
        <w:t xml:space="preserve">This may be asked for by </w:t>
      </w:r>
      <w:r w:rsidR="00B951AE" w:rsidRPr="0057387B">
        <w:rPr>
          <w:rFonts w:ascii="Times New Roman" w:hAnsi="Times New Roman" w:cs="Times New Roman"/>
          <w:sz w:val="24"/>
          <w:szCs w:val="24"/>
        </w:rPr>
        <w:t xml:space="preserve">the editorial board </w:t>
      </w:r>
      <w:r w:rsidR="006B52A0" w:rsidRPr="0057387B">
        <w:rPr>
          <w:rFonts w:ascii="Times New Roman" w:hAnsi="Times New Roman" w:cs="Times New Roman"/>
          <w:sz w:val="24"/>
          <w:szCs w:val="24"/>
        </w:rPr>
        <w:t>f</w:t>
      </w:r>
      <w:r w:rsidR="00B951AE" w:rsidRPr="0057387B">
        <w:rPr>
          <w:rFonts w:ascii="Times New Roman" w:hAnsi="Times New Roman" w:cs="Times New Roman"/>
          <w:sz w:val="24"/>
          <w:szCs w:val="24"/>
        </w:rPr>
        <w:t xml:space="preserve">or </w:t>
      </w:r>
      <w:r w:rsidR="006B52A0" w:rsidRPr="0057387B">
        <w:rPr>
          <w:rFonts w:ascii="Times New Roman" w:hAnsi="Times New Roman" w:cs="Times New Roman"/>
          <w:sz w:val="24"/>
          <w:szCs w:val="24"/>
        </w:rPr>
        <w:t xml:space="preserve">a </w:t>
      </w:r>
      <w:r w:rsidR="00B951AE" w:rsidRPr="0057387B">
        <w:rPr>
          <w:rFonts w:ascii="Times New Roman" w:hAnsi="Times New Roman" w:cs="Times New Roman"/>
          <w:sz w:val="24"/>
          <w:szCs w:val="24"/>
        </w:rPr>
        <w:t>case report</w:t>
      </w:r>
      <w:r w:rsidR="006B52A0" w:rsidRPr="0057387B">
        <w:rPr>
          <w:rFonts w:ascii="Times New Roman" w:hAnsi="Times New Roman" w:cs="Times New Roman"/>
          <w:sz w:val="24"/>
          <w:szCs w:val="24"/>
        </w:rPr>
        <w:t xml:space="preserve"> </w:t>
      </w:r>
      <w:r w:rsidR="006B52A0" w:rsidRPr="0057387B">
        <w:rPr>
          <w:rFonts w:ascii="Times New Roman" w:hAnsi="Times New Roman" w:cs="Times New Roman"/>
          <w:sz w:val="24"/>
          <w:szCs w:val="24"/>
        </w:rPr>
        <w:lastRenderedPageBreak/>
        <w:t>and is mandatory for an image or video</w:t>
      </w:r>
      <w:r w:rsidR="00FB6E38" w:rsidRPr="0057387B">
        <w:rPr>
          <w:rFonts w:ascii="Times New Roman" w:hAnsi="Times New Roman" w:cs="Times New Roman"/>
          <w:sz w:val="24"/>
          <w:szCs w:val="24"/>
        </w:rPr>
        <w:t xml:space="preserve">. A statement stating that the consent form is attached should be added in case any image is revealing any identifiable feature in the case report or if the category is clinical image or </w:t>
      </w:r>
      <w:r w:rsidR="00B951AE" w:rsidRPr="0057387B">
        <w:rPr>
          <w:rFonts w:ascii="Times New Roman" w:hAnsi="Times New Roman" w:cs="Times New Roman"/>
          <w:sz w:val="24"/>
          <w:szCs w:val="24"/>
        </w:rPr>
        <w:t>clinical</w:t>
      </w:r>
      <w:r w:rsidR="00FB6E38" w:rsidRPr="0057387B">
        <w:rPr>
          <w:rFonts w:ascii="Times New Roman" w:hAnsi="Times New Roman" w:cs="Times New Roman"/>
          <w:sz w:val="24"/>
          <w:szCs w:val="24"/>
        </w:rPr>
        <w:t xml:space="preserve"> video</w:t>
      </w:r>
      <w:r w:rsidR="00B96767" w:rsidRPr="0057387B">
        <w:rPr>
          <w:rFonts w:ascii="Times New Roman" w:hAnsi="Times New Roman" w:cs="Times New Roman"/>
          <w:sz w:val="24"/>
          <w:szCs w:val="24"/>
        </w:rPr>
        <w:t>; and (xii) Acknowledgements (after taking consent from the concerned individual).</w:t>
      </w:r>
    </w:p>
    <w:p w14:paraId="23CFEE9A" w14:textId="77777777" w:rsidR="00B96767" w:rsidRPr="0057387B" w:rsidRDefault="00B96767" w:rsidP="007533D7">
      <w:pPr>
        <w:autoSpaceDE w:val="0"/>
        <w:autoSpaceDN w:val="0"/>
        <w:adjustRightInd w:val="0"/>
        <w:spacing w:before="100" w:beforeAutospacing="1" w:after="100" w:afterAutospacing="1" w:line="480" w:lineRule="auto"/>
        <w:jc w:val="both"/>
        <w:rPr>
          <w:rFonts w:ascii="Times New Roman" w:hAnsi="Times New Roman" w:cs="Times New Roman"/>
          <w:b/>
          <w:bCs/>
          <w:sz w:val="24"/>
          <w:szCs w:val="24"/>
        </w:rPr>
      </w:pPr>
    </w:p>
    <w:p w14:paraId="3038AA66" w14:textId="7F09535C" w:rsidR="007533D7" w:rsidRPr="0057387B" w:rsidRDefault="007533D7" w:rsidP="007533D7">
      <w:pPr>
        <w:autoSpaceDE w:val="0"/>
        <w:autoSpaceDN w:val="0"/>
        <w:adjustRightInd w:val="0"/>
        <w:spacing w:before="100" w:beforeAutospacing="1" w:after="100" w:afterAutospacing="1" w:line="480" w:lineRule="auto"/>
        <w:jc w:val="both"/>
        <w:rPr>
          <w:rFonts w:ascii="Times New Roman" w:hAnsi="Times New Roman" w:cs="Times New Roman"/>
          <w:b/>
          <w:bCs/>
          <w:sz w:val="24"/>
          <w:szCs w:val="24"/>
        </w:rPr>
      </w:pPr>
      <w:r w:rsidRPr="0057387B">
        <w:rPr>
          <w:rFonts w:ascii="Times New Roman" w:hAnsi="Times New Roman" w:cs="Times New Roman"/>
          <w:b/>
          <w:bCs/>
          <w:sz w:val="24"/>
          <w:szCs w:val="24"/>
        </w:rPr>
        <w:t>Case Report</w:t>
      </w:r>
    </w:p>
    <w:p w14:paraId="77604909" w14:textId="07EFF4DD" w:rsidR="00FB6E38" w:rsidRPr="0057387B" w:rsidRDefault="007533D7" w:rsidP="007533D7">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i/>
          <w:iCs/>
          <w:sz w:val="24"/>
          <w:szCs w:val="24"/>
        </w:rPr>
        <w:t>Abstract and keywords:</w:t>
      </w:r>
      <w:r w:rsidRPr="0057387B">
        <w:rPr>
          <w:rFonts w:ascii="Times New Roman" w:hAnsi="Times New Roman" w:cs="Times New Roman"/>
          <w:b/>
          <w:bCs/>
          <w:sz w:val="24"/>
          <w:szCs w:val="24"/>
        </w:rPr>
        <w:t xml:space="preserve"> </w:t>
      </w:r>
      <w:r w:rsidR="00A9503E" w:rsidRPr="0057387B">
        <w:rPr>
          <w:rFonts w:ascii="Times New Roman" w:hAnsi="Times New Roman" w:cs="Times New Roman"/>
          <w:sz w:val="24"/>
          <w:szCs w:val="24"/>
        </w:rPr>
        <w:t>A structured abstract is to be sent in case of Case Report (</w:t>
      </w:r>
      <w:r w:rsidRPr="0057387B">
        <w:rPr>
          <w:rFonts w:ascii="Times New Roman" w:hAnsi="Times New Roman" w:cs="Times New Roman"/>
          <w:sz w:val="24"/>
          <w:szCs w:val="24"/>
        </w:rPr>
        <w:t xml:space="preserve">up to </w:t>
      </w:r>
      <w:r w:rsidR="00526BAD" w:rsidRPr="0057387B">
        <w:rPr>
          <w:rFonts w:ascii="Times New Roman" w:hAnsi="Times New Roman" w:cs="Times New Roman"/>
          <w:sz w:val="24"/>
          <w:szCs w:val="24"/>
        </w:rPr>
        <w:t>2</w:t>
      </w:r>
      <w:r w:rsidR="00A9503E" w:rsidRPr="0057387B">
        <w:rPr>
          <w:rFonts w:ascii="Times New Roman" w:hAnsi="Times New Roman" w:cs="Times New Roman"/>
          <w:sz w:val="24"/>
          <w:szCs w:val="24"/>
        </w:rPr>
        <w:t xml:space="preserve">50 words). </w:t>
      </w:r>
      <w:r w:rsidRPr="0057387B">
        <w:rPr>
          <w:rFonts w:ascii="Times New Roman" w:hAnsi="Times New Roman" w:cs="Times New Roman"/>
          <w:sz w:val="24"/>
          <w:szCs w:val="24"/>
        </w:rPr>
        <w:t>It sho</w:t>
      </w:r>
      <w:r w:rsidR="00FB6E38" w:rsidRPr="0057387B">
        <w:rPr>
          <w:rFonts w:ascii="Times New Roman" w:hAnsi="Times New Roman" w:cs="Times New Roman"/>
          <w:sz w:val="24"/>
          <w:szCs w:val="24"/>
        </w:rPr>
        <w:t xml:space="preserve">uld be brief (up to 250 words) </w:t>
      </w:r>
      <w:r w:rsidRPr="0057387B">
        <w:rPr>
          <w:rFonts w:ascii="Times New Roman" w:hAnsi="Times New Roman" w:cs="Times New Roman"/>
          <w:sz w:val="24"/>
          <w:szCs w:val="24"/>
        </w:rPr>
        <w:t xml:space="preserve">have the </w:t>
      </w:r>
      <w:r w:rsidR="00FB6E38" w:rsidRPr="0057387B">
        <w:rPr>
          <w:rFonts w:ascii="Times New Roman" w:hAnsi="Times New Roman" w:cs="Times New Roman"/>
          <w:sz w:val="24"/>
          <w:szCs w:val="24"/>
        </w:rPr>
        <w:t>following headings: Background (what is unique about the case and how does it add to existing literature), Clinical description (salient clinical symptoms and clinical findings), Management (salient confirmatory diagnostic test, specific intervention(s) and outcome) and Conclusion (the primary lesson learnt from this case). For brevity, parts of the abstract may be written as phrases rather than complete sentences [2]. No abbreviations should be used in the abstract, unless very essential. Three to five key words should be written in case report which should be different from those used in title.</w:t>
      </w:r>
    </w:p>
    <w:p w14:paraId="2DD5978E" w14:textId="7B015F49" w:rsidR="00FB6E38" w:rsidRPr="0057387B" w:rsidRDefault="007533D7" w:rsidP="00FB6E38">
      <w:pPr>
        <w:spacing w:before="100" w:beforeAutospacing="1" w:after="100" w:afterAutospacing="1" w:line="480" w:lineRule="auto"/>
        <w:rPr>
          <w:rFonts w:ascii="Times New Roman" w:hAnsi="Times New Roman" w:cs="Times New Roman"/>
          <w:sz w:val="24"/>
          <w:szCs w:val="24"/>
        </w:rPr>
      </w:pPr>
      <w:r w:rsidRPr="0057387B">
        <w:rPr>
          <w:rFonts w:ascii="Times New Roman" w:hAnsi="Times New Roman" w:cs="Times New Roman"/>
          <w:i/>
          <w:iCs/>
          <w:sz w:val="24"/>
          <w:szCs w:val="24"/>
        </w:rPr>
        <w:t>Main text:</w:t>
      </w:r>
      <w:r w:rsidRPr="0057387B">
        <w:rPr>
          <w:rFonts w:ascii="Times New Roman" w:hAnsi="Times New Roman" w:cs="Times New Roman"/>
          <w:sz w:val="24"/>
          <w:szCs w:val="24"/>
        </w:rPr>
        <w:t xml:space="preserve"> </w:t>
      </w:r>
      <w:r w:rsidR="00FB6E38" w:rsidRPr="0057387B">
        <w:rPr>
          <w:rFonts w:ascii="Times New Roman" w:hAnsi="Times New Roman" w:cs="Times New Roman"/>
          <w:sz w:val="24"/>
          <w:szCs w:val="24"/>
        </w:rPr>
        <w:t>Th</w:t>
      </w:r>
      <w:r w:rsidRPr="0057387B">
        <w:rPr>
          <w:rFonts w:ascii="Times New Roman" w:hAnsi="Times New Roman" w:cs="Times New Roman"/>
          <w:sz w:val="24"/>
          <w:szCs w:val="24"/>
        </w:rPr>
        <w:t xml:space="preserve">is </w:t>
      </w:r>
      <w:r w:rsidR="00FB6E38" w:rsidRPr="0057387B">
        <w:rPr>
          <w:rFonts w:ascii="Times New Roman" w:hAnsi="Times New Roman" w:cs="Times New Roman"/>
          <w:sz w:val="24"/>
          <w:szCs w:val="24"/>
        </w:rPr>
        <w:t xml:space="preserve">should not exceed 1500 words and should be </w:t>
      </w:r>
      <w:r w:rsidRPr="0057387B">
        <w:rPr>
          <w:rFonts w:ascii="Times New Roman" w:hAnsi="Times New Roman" w:cs="Times New Roman"/>
          <w:sz w:val="24"/>
          <w:szCs w:val="24"/>
        </w:rPr>
        <w:t xml:space="preserve">structured </w:t>
      </w:r>
      <w:r w:rsidR="00FB6E38" w:rsidRPr="0057387B">
        <w:rPr>
          <w:rFonts w:ascii="Times New Roman" w:hAnsi="Times New Roman" w:cs="Times New Roman"/>
          <w:sz w:val="24"/>
          <w:szCs w:val="24"/>
        </w:rPr>
        <w:t xml:space="preserve">as an unlabeled ‘introduction’, labelled ‘Clinical description’, labelled ‘Management and Outcome’, labelled ‘Discussion’ and labelled ‘References’. In the main article, the ‘Introduction’ should briefly provide relevant context to the case with citations of key supporting scientific literature. The concluding sentences should summarize the highlights of the case that makes it unique and worth reporting. The ‘Clinical description’ should include anonymized relevant demographic descriptors pertinent to the clinical condition, salient positive and negative history and examination findings that contribute to demonstration of clinical reasoning, establishing clinical diagnosis and excluding other differential diagnoses. The ‘Management and </w:t>
      </w:r>
      <w:r w:rsidR="00FB6E38" w:rsidRPr="0057387B">
        <w:rPr>
          <w:rFonts w:ascii="Times New Roman" w:hAnsi="Times New Roman" w:cs="Times New Roman"/>
          <w:sz w:val="24"/>
          <w:szCs w:val="24"/>
        </w:rPr>
        <w:lastRenderedPageBreak/>
        <w:t xml:space="preserve">Outcome’ section should outline the diagnostic approach (with associated reasoning), details of confirmatory and relevant supportive investigations, any diagnostic challenges encountered, prognostic tests (when applicable), type and details of therapeutic interventions (as per </w:t>
      </w:r>
      <w:proofErr w:type="spellStart"/>
      <w:r w:rsidR="00FB6E38" w:rsidRPr="0057387B">
        <w:rPr>
          <w:rFonts w:ascii="Times New Roman" w:hAnsi="Times New Roman" w:cs="Times New Roman"/>
          <w:sz w:val="24"/>
          <w:szCs w:val="24"/>
        </w:rPr>
        <w:t>TIDieR</w:t>
      </w:r>
      <w:proofErr w:type="spellEnd"/>
      <w:r w:rsidR="00FB6E38" w:rsidRPr="0057387B">
        <w:rPr>
          <w:rFonts w:ascii="Times New Roman" w:hAnsi="Times New Roman" w:cs="Times New Roman"/>
          <w:sz w:val="24"/>
          <w:szCs w:val="24"/>
        </w:rPr>
        <w:t xml:space="preserve"> guidelines) with rationale and supporting levels of evidence. The outcomes should be both objective and subjective based on the treating </w:t>
      </w:r>
      <w:r w:rsidR="00FB6E38" w:rsidRPr="0057387B">
        <w:rPr>
          <w:rFonts w:ascii="Times New Roman" w:hAnsi="Times New Roman" w:cs="Times New Roman"/>
          <w:sz w:val="24"/>
          <w:szCs w:val="24"/>
          <w:lang w:val="en-IN"/>
        </w:rPr>
        <w:t xml:space="preserve">clinician’s judgement and patient respectively (whenever possible). Longitudinal follow-up should include details of salient test results, adherence and tolerance to intervention (when applicable), any adverse and unanticipated events and patient’s perspective on benefits and/or drawbacks of management (if possible). If applicable, a figure or graph depicting timelines of clinical progression, therapeutic interventions and/ or clinical outcomes should be included. </w:t>
      </w:r>
      <w:r w:rsidR="00FB6E38" w:rsidRPr="0057387B">
        <w:rPr>
          <w:rFonts w:ascii="Times New Roman" w:hAnsi="Times New Roman" w:cs="Times New Roman"/>
          <w:sz w:val="24"/>
          <w:szCs w:val="24"/>
        </w:rPr>
        <w:t xml:space="preserve">The ‘Discussion’ should include in-depth rationale of establishment of diagnosis and intervention, </w:t>
      </w:r>
      <w:r w:rsidR="00FB6E38" w:rsidRPr="0057387B">
        <w:rPr>
          <w:rFonts w:ascii="Times New Roman" w:hAnsi="Times New Roman" w:cs="Times New Roman"/>
          <w:sz w:val="24"/>
          <w:szCs w:val="24"/>
          <w:lang w:val="en-IN"/>
        </w:rPr>
        <w:t>strength’s and limitations of management, case</w:t>
      </w:r>
      <w:r w:rsidR="00FB6E38" w:rsidRPr="0057387B">
        <w:rPr>
          <w:rFonts w:ascii="Times New Roman" w:hAnsi="Times New Roman" w:cs="Times New Roman"/>
          <w:sz w:val="24"/>
          <w:szCs w:val="24"/>
        </w:rPr>
        <w:t xml:space="preserve">-specific </w:t>
      </w:r>
      <w:r w:rsidR="00FB6E38" w:rsidRPr="0057387B">
        <w:rPr>
          <w:rFonts w:ascii="Times New Roman" w:hAnsi="Times New Roman" w:cs="Times New Roman"/>
          <w:sz w:val="24"/>
          <w:szCs w:val="24"/>
          <w:lang w:val="en-IN"/>
        </w:rPr>
        <w:t xml:space="preserve">relevant medical literature. Clinical course and outcomes can be compared with existing literature, clinical trials or other case reports. Whenever possible and relevant, a narrative of the patients’ perspectives on their reasons for seeking medical care, issues faced during management and the impact of the management on the quality of their lives can be included. The concluding paragraph should be the primary lessons that emerged during the management of the case. </w:t>
      </w:r>
    </w:p>
    <w:p w14:paraId="7623DB74" w14:textId="15AD4F64" w:rsidR="00FB6E38" w:rsidRPr="0057387B" w:rsidRDefault="00FB6E38" w:rsidP="00FB6E38">
      <w:pPr>
        <w:spacing w:before="100" w:beforeAutospacing="1" w:after="100" w:afterAutospacing="1" w:line="480" w:lineRule="auto"/>
        <w:rPr>
          <w:rFonts w:ascii="Times New Roman" w:hAnsi="Times New Roman" w:cs="Times New Roman"/>
          <w:sz w:val="24"/>
          <w:szCs w:val="24"/>
        </w:rPr>
      </w:pPr>
      <w:r w:rsidRPr="0057387B">
        <w:rPr>
          <w:rFonts w:ascii="Times New Roman" w:hAnsi="Times New Roman" w:cs="Times New Roman"/>
          <w:sz w:val="24"/>
          <w:szCs w:val="24"/>
        </w:rPr>
        <w:t>The case report should end with three key messages for the reader in a box with the heading ‘Lessons learnt’. The 10 most recent references should be included</w:t>
      </w:r>
      <w:r w:rsidR="0042223A" w:rsidRPr="0057387B">
        <w:rPr>
          <w:rFonts w:ascii="Times New Roman" w:hAnsi="Times New Roman" w:cs="Times New Roman"/>
          <w:sz w:val="24"/>
          <w:szCs w:val="24"/>
        </w:rPr>
        <w:t xml:space="preserve"> (refer to following section)</w:t>
      </w:r>
      <w:r w:rsidRPr="0057387B">
        <w:rPr>
          <w:rFonts w:ascii="Times New Roman" w:hAnsi="Times New Roman" w:cs="Times New Roman"/>
          <w:sz w:val="24"/>
          <w:szCs w:val="24"/>
        </w:rPr>
        <w:t xml:space="preserve">. Case reports of </w:t>
      </w:r>
      <w:r w:rsidR="008523D5" w:rsidRPr="0057387B">
        <w:rPr>
          <w:rFonts w:ascii="Times New Roman" w:hAnsi="Times New Roman" w:cs="Times New Roman"/>
          <w:sz w:val="24"/>
          <w:szCs w:val="24"/>
        </w:rPr>
        <w:t>5 or more</w:t>
      </w:r>
      <w:r w:rsidRPr="0057387B">
        <w:rPr>
          <w:rFonts w:ascii="Times New Roman" w:hAnsi="Times New Roman" w:cs="Times New Roman"/>
          <w:sz w:val="24"/>
          <w:szCs w:val="24"/>
        </w:rPr>
        <w:t xml:space="preserve"> cases (of rare conditions) will be considered as a ‘case series’ and the clinical descriptions of the individual patients should be presented in a table. A maximum of three images</w:t>
      </w:r>
      <w:r w:rsidR="001D0F7D" w:rsidRPr="0057387B">
        <w:rPr>
          <w:rFonts w:ascii="Times New Roman" w:hAnsi="Times New Roman" w:cs="Times New Roman"/>
          <w:sz w:val="24"/>
          <w:szCs w:val="24"/>
        </w:rPr>
        <w:t xml:space="preserve"> (or one image and one video clip)</w:t>
      </w:r>
      <w:r w:rsidRPr="0057387B">
        <w:rPr>
          <w:rFonts w:ascii="Times New Roman" w:hAnsi="Times New Roman" w:cs="Times New Roman"/>
          <w:sz w:val="24"/>
          <w:szCs w:val="24"/>
        </w:rPr>
        <w:t xml:space="preserve"> and two relevant figures/tables are allowed. Only color photographs should be submitted, not black and white. These will be published in the web-version of the journal; for print version, these will be converted to black and white (technical specifications follow in ‘Figures and Illustrations’). A maximum of four </w:t>
      </w:r>
      <w:r w:rsidRPr="0057387B">
        <w:rPr>
          <w:rFonts w:ascii="Times New Roman" w:hAnsi="Times New Roman" w:cs="Times New Roman"/>
          <w:sz w:val="24"/>
          <w:szCs w:val="24"/>
        </w:rPr>
        <w:lastRenderedPageBreak/>
        <w:t xml:space="preserve">authors are permitted from a single department. If more than one department are involved (not subspecialties or divisions within the same department), two authors from each department can be added. The patient’s or caregivers written consent to publication and use in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sz w:val="24"/>
          <w:szCs w:val="24"/>
        </w:rPr>
        <w:t xml:space="preserve"> social media accounts (purely for academic purposes) must be obtained, and the same affirmed/stated in the Title page</w:t>
      </w:r>
      <w:r w:rsidR="007533D7" w:rsidRPr="0057387B">
        <w:rPr>
          <w:rFonts w:ascii="Times New Roman" w:hAnsi="Times New Roman" w:cs="Times New Roman"/>
          <w:sz w:val="24"/>
          <w:szCs w:val="24"/>
        </w:rPr>
        <w:t xml:space="preserve"> (refer to above)</w:t>
      </w:r>
      <w:r w:rsidRPr="0057387B">
        <w:rPr>
          <w:rFonts w:ascii="Times New Roman" w:hAnsi="Times New Roman" w:cs="Times New Roman"/>
          <w:sz w:val="24"/>
          <w:szCs w:val="24"/>
        </w:rPr>
        <w:t xml:space="preserve">. </w:t>
      </w:r>
    </w:p>
    <w:p w14:paraId="692E218C" w14:textId="17C5CEE5" w:rsidR="00A9503E" w:rsidRPr="0057387B" w:rsidRDefault="00A9503E" w:rsidP="00AF7380">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i/>
          <w:iCs/>
          <w:sz w:val="24"/>
          <w:szCs w:val="24"/>
        </w:rPr>
        <w:t>References:</w:t>
      </w:r>
      <w:r w:rsidRPr="0057387B">
        <w:rPr>
          <w:rFonts w:ascii="Times New Roman" w:hAnsi="Times New Roman" w:cs="Times New Roman"/>
          <w:b/>
          <w:bCs/>
          <w:sz w:val="24"/>
          <w:szCs w:val="24"/>
        </w:rPr>
        <w:t xml:space="preserve"> </w:t>
      </w:r>
      <w:r w:rsidRPr="0057387B">
        <w:rPr>
          <w:rFonts w:ascii="Times New Roman" w:hAnsi="Times New Roman" w:cs="Times New Roman"/>
          <w:sz w:val="24"/>
          <w:szCs w:val="24"/>
        </w:rPr>
        <w:t>Authors need to be accurate in citing and quoting references</w:t>
      </w:r>
      <w:r w:rsidR="006629E2" w:rsidRPr="0057387B">
        <w:rPr>
          <w:rFonts w:ascii="Times New Roman" w:hAnsi="Times New Roman" w:cs="Times New Roman"/>
          <w:sz w:val="24"/>
          <w:szCs w:val="24"/>
        </w:rPr>
        <w:t xml:space="preserve"> </w:t>
      </w:r>
      <w:r w:rsidR="009D4EEF" w:rsidRPr="0057387B">
        <w:rPr>
          <w:rFonts w:ascii="Times New Roman" w:hAnsi="Times New Roman" w:cs="Times New Roman"/>
          <w:sz w:val="24"/>
          <w:szCs w:val="24"/>
        </w:rPr>
        <w:t>[3].</w:t>
      </w:r>
      <w:r w:rsidRPr="0057387B">
        <w:rPr>
          <w:rFonts w:ascii="Times New Roman" w:hAnsi="Times New Roman" w:cs="Times New Roman"/>
          <w:sz w:val="24"/>
          <w:szCs w:val="24"/>
        </w:rPr>
        <w:t xml:space="preserve"> References should be numbered consecutively in the order in which they are first mentioned in the text. Identify references in text, tables, and legends by Arabic numerals in square brackets. References cited only in tables or in legends to figures should be numbered in accordance with the sequence established by the first identification in the text of the particular table or figure. Use the style of the examples </w:t>
      </w:r>
      <w:r w:rsidR="0042223A" w:rsidRPr="0057387B">
        <w:rPr>
          <w:rFonts w:ascii="Times New Roman" w:hAnsi="Times New Roman" w:cs="Times New Roman"/>
          <w:sz w:val="24"/>
          <w:szCs w:val="24"/>
        </w:rPr>
        <w:t xml:space="preserve">given </w:t>
      </w:r>
      <w:r w:rsidRPr="0057387B">
        <w:rPr>
          <w:rFonts w:ascii="Times New Roman" w:hAnsi="Times New Roman" w:cs="Times New Roman"/>
          <w:sz w:val="24"/>
          <w:szCs w:val="24"/>
        </w:rPr>
        <w:t>below. The titles of journals should be abbreviated according to the style used in PubMed. Do not use unpublished observations and personal communications as references. References to papers accepted but not yet published should be designated as “in press”; authors should obtain written permission to cite such papers as well as verification that they have been accepted for publication. The references must be verified by the author against the original</w:t>
      </w:r>
      <w:r w:rsidR="0065033F" w:rsidRPr="0057387B">
        <w:rPr>
          <w:rFonts w:ascii="Times New Roman" w:hAnsi="Times New Roman" w:cs="Times New Roman"/>
          <w:sz w:val="24"/>
          <w:szCs w:val="24"/>
        </w:rPr>
        <w:t xml:space="preserve"> documents. The Uniform Requirem</w:t>
      </w:r>
      <w:r w:rsidRPr="0057387B">
        <w:rPr>
          <w:rFonts w:ascii="Times New Roman" w:hAnsi="Times New Roman" w:cs="Times New Roman"/>
          <w:sz w:val="24"/>
          <w:szCs w:val="24"/>
        </w:rPr>
        <w:t>ents style (the Vancouver style) is adapted by the NLM for its databases. Please take care that citations are not directly copied and pasted from websites; remove the hyperlinks from the same. If the web version of a journal has been consulted instead of the print version, the same should be listed in the list of references. Do not include any reference published in predatory journals</w:t>
      </w:r>
      <w:r w:rsidR="00306FC2" w:rsidRPr="0057387B">
        <w:rPr>
          <w:rFonts w:ascii="Times New Roman" w:hAnsi="Times New Roman" w:cs="Times New Roman"/>
          <w:sz w:val="24"/>
          <w:szCs w:val="24"/>
        </w:rPr>
        <w:t xml:space="preserve">. </w:t>
      </w:r>
      <w:r w:rsidR="005917E3" w:rsidRPr="0057387B">
        <w:rPr>
          <w:rFonts w:ascii="Times New Roman" w:hAnsi="Times New Roman" w:cs="Times New Roman"/>
          <w:sz w:val="24"/>
          <w:szCs w:val="24"/>
        </w:rPr>
        <w:t xml:space="preserve">No references are put in abstract. </w:t>
      </w:r>
    </w:p>
    <w:p w14:paraId="261E5FF3" w14:textId="6CDC1417" w:rsidR="006B52A0" w:rsidRPr="0057387B" w:rsidRDefault="006B52A0" w:rsidP="00AF7380">
      <w:pPr>
        <w:autoSpaceDE w:val="0"/>
        <w:autoSpaceDN w:val="0"/>
        <w:adjustRightInd w:val="0"/>
        <w:spacing w:before="100" w:beforeAutospacing="1" w:after="100" w:afterAutospacing="1" w:line="480" w:lineRule="auto"/>
        <w:jc w:val="both"/>
        <w:rPr>
          <w:rFonts w:ascii="Times New Roman" w:hAnsi="Times New Roman" w:cs="Times New Roman"/>
          <w:i/>
          <w:iCs/>
          <w:sz w:val="24"/>
          <w:szCs w:val="24"/>
        </w:rPr>
      </w:pPr>
      <w:r w:rsidRPr="0057387B">
        <w:rPr>
          <w:rFonts w:ascii="Times New Roman" w:hAnsi="Times New Roman" w:cs="Times New Roman"/>
          <w:i/>
          <w:iCs/>
          <w:sz w:val="24"/>
          <w:szCs w:val="24"/>
        </w:rPr>
        <w:t>Examples of various types of references</w:t>
      </w:r>
    </w:p>
    <w:p w14:paraId="251E4B49" w14:textId="0404232C"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Article in journals:</w:t>
      </w:r>
      <w:r w:rsidRPr="0057387B">
        <w:rPr>
          <w:rFonts w:ascii="Times New Roman" w:eastAsia="Times New Roman" w:hAnsi="Times New Roman" w:cs="Times New Roman"/>
          <w:sz w:val="24"/>
          <w:szCs w:val="24"/>
          <w:lang w:val="en-IN" w:eastAsia="en-IN"/>
        </w:rPr>
        <w:t xml:space="preserve"> List all authors when six or less. When seven or more, list only first </w:t>
      </w:r>
      <w:r w:rsidR="00E433BC" w:rsidRPr="0057387B">
        <w:rPr>
          <w:rFonts w:ascii="Times New Roman" w:eastAsia="Times New Roman" w:hAnsi="Times New Roman" w:cs="Times New Roman"/>
          <w:sz w:val="24"/>
          <w:szCs w:val="24"/>
          <w:lang w:val="en-IN" w:eastAsia="en-IN"/>
        </w:rPr>
        <w:t>three</w:t>
      </w:r>
      <w:r w:rsidRPr="0057387B">
        <w:rPr>
          <w:rFonts w:ascii="Times New Roman" w:eastAsia="Times New Roman" w:hAnsi="Times New Roman" w:cs="Times New Roman"/>
          <w:sz w:val="24"/>
          <w:szCs w:val="24"/>
          <w:lang w:val="en-IN" w:eastAsia="en-IN"/>
        </w:rPr>
        <w:t xml:space="preserve"> and add</w:t>
      </w:r>
      <w:r w:rsidRPr="0057387B">
        <w:rPr>
          <w:rFonts w:ascii="Times New Roman" w:eastAsia="Times New Roman" w:hAnsi="Times New Roman" w:cs="Times New Roman"/>
          <w:i/>
          <w:iCs/>
          <w:sz w:val="24"/>
          <w:szCs w:val="24"/>
          <w:lang w:val="en-IN" w:eastAsia="en-IN"/>
        </w:rPr>
        <w:t> et</w:t>
      </w:r>
      <w:r w:rsidR="00E177D2" w:rsidRPr="0057387B">
        <w:rPr>
          <w:rFonts w:ascii="Times New Roman" w:eastAsia="Times New Roman" w:hAnsi="Times New Roman" w:cs="Times New Roman"/>
          <w:i/>
          <w:iCs/>
          <w:sz w:val="24"/>
          <w:szCs w:val="24"/>
          <w:lang w:val="en-IN" w:eastAsia="en-IN"/>
        </w:rPr>
        <w:t xml:space="preserve"> </w:t>
      </w:r>
      <w:r w:rsidRPr="0057387B">
        <w:rPr>
          <w:rFonts w:ascii="Times New Roman" w:eastAsia="Times New Roman" w:hAnsi="Times New Roman" w:cs="Times New Roman"/>
          <w:i/>
          <w:iCs/>
          <w:sz w:val="24"/>
          <w:szCs w:val="24"/>
          <w:lang w:val="en-IN" w:eastAsia="en-IN"/>
        </w:rPr>
        <w:t>al</w:t>
      </w:r>
      <w:r w:rsidRPr="0057387B">
        <w:rPr>
          <w:rFonts w:ascii="Times New Roman" w:eastAsia="Times New Roman" w:hAnsi="Times New Roman" w:cs="Times New Roman"/>
          <w:sz w:val="24"/>
          <w:szCs w:val="24"/>
          <w:lang w:val="en-IN" w:eastAsia="en-IN"/>
        </w:rPr>
        <w:t>.</w:t>
      </w:r>
    </w:p>
    <w:p w14:paraId="163AE77E"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lastRenderedPageBreak/>
        <w:t xml:space="preserve">Gera T, Shah D, Sachdev HS. Impact of water, sanitation and hygiene interventions on growth, non-diarrheal morbidity and mortality in children residing in low- and middle-income countries: A systematic review. Indian </w:t>
      </w:r>
      <w:proofErr w:type="spellStart"/>
      <w:r w:rsidRPr="0057387B">
        <w:rPr>
          <w:rFonts w:ascii="Times New Roman" w:eastAsia="Times New Roman" w:hAnsi="Times New Roman" w:cs="Times New Roman"/>
          <w:sz w:val="24"/>
          <w:szCs w:val="24"/>
          <w:lang w:val="en-IN" w:eastAsia="en-IN"/>
        </w:rPr>
        <w:t>Pediatr</w:t>
      </w:r>
      <w:proofErr w:type="spellEnd"/>
      <w:r w:rsidRPr="0057387B">
        <w:rPr>
          <w:rFonts w:ascii="Times New Roman" w:eastAsia="Times New Roman" w:hAnsi="Times New Roman" w:cs="Times New Roman"/>
          <w:sz w:val="24"/>
          <w:szCs w:val="24"/>
          <w:lang w:val="en-IN" w:eastAsia="en-IN"/>
        </w:rPr>
        <w:t xml:space="preserve">. </w:t>
      </w:r>
      <w:proofErr w:type="gramStart"/>
      <w:r w:rsidRPr="0057387B">
        <w:rPr>
          <w:rFonts w:ascii="Times New Roman" w:eastAsia="Times New Roman" w:hAnsi="Times New Roman" w:cs="Times New Roman"/>
          <w:sz w:val="24"/>
          <w:szCs w:val="24"/>
          <w:lang w:val="en-IN" w:eastAsia="en-IN"/>
        </w:rPr>
        <w:t>2018;55:381</w:t>
      </w:r>
      <w:proofErr w:type="gramEnd"/>
      <w:r w:rsidRPr="0057387B">
        <w:rPr>
          <w:rFonts w:ascii="Times New Roman" w:eastAsia="Times New Roman" w:hAnsi="Times New Roman" w:cs="Times New Roman"/>
          <w:sz w:val="24"/>
          <w:szCs w:val="24"/>
          <w:lang w:val="en-IN" w:eastAsia="en-IN"/>
        </w:rPr>
        <w:t>-93.</w:t>
      </w:r>
    </w:p>
    <w:p w14:paraId="6CCF9A8C" w14:textId="34CEFA72"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t xml:space="preserve">Marwaha RK, </w:t>
      </w:r>
      <w:proofErr w:type="spellStart"/>
      <w:r w:rsidRPr="0057387B">
        <w:rPr>
          <w:rFonts w:ascii="Times New Roman" w:eastAsia="Times New Roman" w:hAnsi="Times New Roman" w:cs="Times New Roman"/>
          <w:sz w:val="24"/>
          <w:szCs w:val="24"/>
          <w:lang w:val="en-IN" w:eastAsia="en-IN"/>
        </w:rPr>
        <w:t>Mithal</w:t>
      </w:r>
      <w:proofErr w:type="spellEnd"/>
      <w:r w:rsidRPr="0057387B">
        <w:rPr>
          <w:rFonts w:ascii="Times New Roman" w:eastAsia="Times New Roman" w:hAnsi="Times New Roman" w:cs="Times New Roman"/>
          <w:sz w:val="24"/>
          <w:szCs w:val="24"/>
          <w:lang w:val="en-IN" w:eastAsia="en-IN"/>
        </w:rPr>
        <w:t xml:space="preserve"> A, </w:t>
      </w:r>
      <w:proofErr w:type="spellStart"/>
      <w:r w:rsidRPr="0057387B">
        <w:rPr>
          <w:rFonts w:ascii="Times New Roman" w:eastAsia="Times New Roman" w:hAnsi="Times New Roman" w:cs="Times New Roman"/>
          <w:sz w:val="24"/>
          <w:szCs w:val="24"/>
          <w:lang w:val="en-IN" w:eastAsia="en-IN"/>
        </w:rPr>
        <w:t>Bhari</w:t>
      </w:r>
      <w:proofErr w:type="spellEnd"/>
      <w:r w:rsidRPr="0057387B">
        <w:rPr>
          <w:rFonts w:ascii="Times New Roman" w:eastAsia="Times New Roman" w:hAnsi="Times New Roman" w:cs="Times New Roman"/>
          <w:sz w:val="24"/>
          <w:szCs w:val="24"/>
          <w:lang w:val="en-IN" w:eastAsia="en-IN"/>
        </w:rPr>
        <w:t xml:space="preserve"> N, </w:t>
      </w:r>
      <w:r w:rsidRPr="0057387B">
        <w:rPr>
          <w:rFonts w:ascii="Times New Roman" w:eastAsia="Times New Roman" w:hAnsi="Times New Roman" w:cs="Times New Roman"/>
          <w:i/>
          <w:iCs/>
          <w:sz w:val="24"/>
          <w:szCs w:val="24"/>
          <w:lang w:val="en-IN" w:eastAsia="en-IN"/>
        </w:rPr>
        <w:t>et al.</w:t>
      </w:r>
      <w:r w:rsidRPr="0057387B">
        <w:rPr>
          <w:rFonts w:ascii="Times New Roman" w:eastAsia="Times New Roman" w:hAnsi="Times New Roman" w:cs="Times New Roman"/>
          <w:sz w:val="24"/>
          <w:szCs w:val="24"/>
          <w:lang w:val="en-IN" w:eastAsia="en-IN"/>
        </w:rPr>
        <w:t xml:space="preserve"> Supplementation with three different daily doses of vitamin D3 in healthy pre-pubertal school girls: A cluster randomized trial. Indian </w:t>
      </w:r>
      <w:proofErr w:type="spellStart"/>
      <w:r w:rsidRPr="0057387B">
        <w:rPr>
          <w:rFonts w:ascii="Times New Roman" w:eastAsia="Times New Roman" w:hAnsi="Times New Roman" w:cs="Times New Roman"/>
          <w:sz w:val="24"/>
          <w:szCs w:val="24"/>
          <w:lang w:val="en-IN" w:eastAsia="en-IN"/>
        </w:rPr>
        <w:t>Pediatr</w:t>
      </w:r>
      <w:proofErr w:type="spellEnd"/>
      <w:r w:rsidRPr="0057387B">
        <w:rPr>
          <w:rFonts w:ascii="Times New Roman" w:eastAsia="Times New Roman" w:hAnsi="Times New Roman" w:cs="Times New Roman"/>
          <w:sz w:val="24"/>
          <w:szCs w:val="24"/>
          <w:lang w:val="en-IN" w:eastAsia="en-IN"/>
        </w:rPr>
        <w:t xml:space="preserve">. </w:t>
      </w:r>
      <w:proofErr w:type="gramStart"/>
      <w:r w:rsidRPr="0057387B">
        <w:rPr>
          <w:rFonts w:ascii="Times New Roman" w:eastAsia="Times New Roman" w:hAnsi="Times New Roman" w:cs="Times New Roman"/>
          <w:sz w:val="24"/>
          <w:szCs w:val="24"/>
          <w:lang w:val="en-IN" w:eastAsia="en-IN"/>
        </w:rPr>
        <w:t>2018;55:951</w:t>
      </w:r>
      <w:proofErr w:type="gramEnd"/>
      <w:r w:rsidRPr="0057387B">
        <w:rPr>
          <w:rFonts w:ascii="Times New Roman" w:eastAsia="Times New Roman" w:hAnsi="Times New Roman" w:cs="Times New Roman"/>
          <w:sz w:val="24"/>
          <w:szCs w:val="24"/>
          <w:lang w:val="en-IN" w:eastAsia="en-IN"/>
        </w:rPr>
        <w:t>-6.</w:t>
      </w:r>
    </w:p>
    <w:p w14:paraId="7368DB87" w14:textId="77777777"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Personal author (book)</w:t>
      </w:r>
    </w:p>
    <w:p w14:paraId="18BAAED3"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t xml:space="preserve">Gupta P. Essential </w:t>
      </w:r>
      <w:proofErr w:type="spellStart"/>
      <w:r w:rsidRPr="0057387B">
        <w:rPr>
          <w:rFonts w:ascii="Times New Roman" w:eastAsia="Times New Roman" w:hAnsi="Times New Roman" w:cs="Times New Roman"/>
          <w:sz w:val="24"/>
          <w:szCs w:val="24"/>
          <w:lang w:val="en-IN" w:eastAsia="en-IN"/>
        </w:rPr>
        <w:t>Pediatric</w:t>
      </w:r>
      <w:proofErr w:type="spellEnd"/>
      <w:r w:rsidRPr="0057387B">
        <w:rPr>
          <w:rFonts w:ascii="Times New Roman" w:eastAsia="Times New Roman" w:hAnsi="Times New Roman" w:cs="Times New Roman"/>
          <w:sz w:val="24"/>
          <w:szCs w:val="24"/>
          <w:lang w:val="en-IN" w:eastAsia="en-IN"/>
        </w:rPr>
        <w:t xml:space="preserve"> Nursing, 2nd ed. New Delhi: AP Jain &amp; Co.; 2010.</w:t>
      </w:r>
    </w:p>
    <w:p w14:paraId="4CD193F7" w14:textId="77777777"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Chapter in a book</w:t>
      </w:r>
    </w:p>
    <w:p w14:paraId="1F26573B"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proofErr w:type="spellStart"/>
      <w:r w:rsidRPr="0057387B">
        <w:rPr>
          <w:rFonts w:ascii="Times New Roman" w:eastAsia="Times New Roman" w:hAnsi="Times New Roman" w:cs="Times New Roman"/>
          <w:sz w:val="24"/>
          <w:szCs w:val="24"/>
          <w:lang w:val="en-IN" w:eastAsia="en-IN"/>
        </w:rPr>
        <w:t>Khilnani</w:t>
      </w:r>
      <w:proofErr w:type="spellEnd"/>
      <w:r w:rsidRPr="0057387B">
        <w:rPr>
          <w:rFonts w:ascii="Times New Roman" w:eastAsia="Times New Roman" w:hAnsi="Times New Roman" w:cs="Times New Roman"/>
          <w:sz w:val="24"/>
          <w:szCs w:val="24"/>
          <w:lang w:val="en-IN" w:eastAsia="en-IN"/>
        </w:rPr>
        <w:t xml:space="preserve"> P, Singhal N. Respiratory failure. In: Choudhury P, </w:t>
      </w:r>
      <w:proofErr w:type="spellStart"/>
      <w:r w:rsidRPr="0057387B">
        <w:rPr>
          <w:rFonts w:ascii="Times New Roman" w:eastAsia="Times New Roman" w:hAnsi="Times New Roman" w:cs="Times New Roman"/>
          <w:sz w:val="24"/>
          <w:szCs w:val="24"/>
          <w:lang w:val="en-IN" w:eastAsia="en-IN"/>
        </w:rPr>
        <w:t>Bagga</w:t>
      </w:r>
      <w:proofErr w:type="spellEnd"/>
      <w:r w:rsidRPr="0057387B">
        <w:rPr>
          <w:rFonts w:ascii="Times New Roman" w:eastAsia="Times New Roman" w:hAnsi="Times New Roman" w:cs="Times New Roman"/>
          <w:sz w:val="24"/>
          <w:szCs w:val="24"/>
          <w:lang w:val="en-IN" w:eastAsia="en-IN"/>
        </w:rPr>
        <w:t xml:space="preserve"> A, </w:t>
      </w:r>
      <w:proofErr w:type="spellStart"/>
      <w:r w:rsidRPr="0057387B">
        <w:rPr>
          <w:rFonts w:ascii="Times New Roman" w:eastAsia="Times New Roman" w:hAnsi="Times New Roman" w:cs="Times New Roman"/>
          <w:sz w:val="24"/>
          <w:szCs w:val="24"/>
          <w:lang w:val="en-IN" w:eastAsia="en-IN"/>
        </w:rPr>
        <w:t>Chugh</w:t>
      </w:r>
      <w:proofErr w:type="spellEnd"/>
      <w:r w:rsidRPr="0057387B">
        <w:rPr>
          <w:rFonts w:ascii="Times New Roman" w:eastAsia="Times New Roman" w:hAnsi="Times New Roman" w:cs="Times New Roman"/>
          <w:sz w:val="24"/>
          <w:szCs w:val="24"/>
          <w:lang w:val="en-IN" w:eastAsia="en-IN"/>
        </w:rPr>
        <w:t xml:space="preserve"> K, Ramji S, Gupta P, editors. Principles of </w:t>
      </w:r>
      <w:proofErr w:type="spellStart"/>
      <w:r w:rsidRPr="0057387B">
        <w:rPr>
          <w:rFonts w:ascii="Times New Roman" w:eastAsia="Times New Roman" w:hAnsi="Times New Roman" w:cs="Times New Roman"/>
          <w:sz w:val="24"/>
          <w:szCs w:val="24"/>
          <w:lang w:val="en-IN" w:eastAsia="en-IN"/>
        </w:rPr>
        <w:t>Pediatric</w:t>
      </w:r>
      <w:proofErr w:type="spellEnd"/>
      <w:r w:rsidRPr="0057387B">
        <w:rPr>
          <w:rFonts w:ascii="Times New Roman" w:eastAsia="Times New Roman" w:hAnsi="Times New Roman" w:cs="Times New Roman"/>
          <w:sz w:val="24"/>
          <w:szCs w:val="24"/>
          <w:lang w:val="en-IN" w:eastAsia="en-IN"/>
        </w:rPr>
        <w:t>&amp; Neonatal Emergencies. 3rd ed. New Delhi: Jaypee Brothers; 2011.p.74-83.</w:t>
      </w:r>
    </w:p>
    <w:p w14:paraId="1CED2683" w14:textId="77777777"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Conference proceedings</w:t>
      </w:r>
    </w:p>
    <w:p w14:paraId="50EB2C48"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t xml:space="preserve">Kimura J, </w:t>
      </w:r>
      <w:proofErr w:type="spellStart"/>
      <w:r w:rsidRPr="0057387B">
        <w:rPr>
          <w:rFonts w:ascii="Times New Roman" w:eastAsia="Times New Roman" w:hAnsi="Times New Roman" w:cs="Times New Roman"/>
          <w:sz w:val="24"/>
          <w:szCs w:val="24"/>
          <w:lang w:val="en-IN" w:eastAsia="en-IN"/>
        </w:rPr>
        <w:t>Shibasaki</w:t>
      </w:r>
      <w:proofErr w:type="spellEnd"/>
      <w:r w:rsidRPr="0057387B">
        <w:rPr>
          <w:rFonts w:ascii="Times New Roman" w:eastAsia="Times New Roman" w:hAnsi="Times New Roman" w:cs="Times New Roman"/>
          <w:sz w:val="24"/>
          <w:szCs w:val="24"/>
          <w:lang w:val="en-IN" w:eastAsia="en-IN"/>
        </w:rPr>
        <w:t xml:space="preserve"> H, editors. Recent advances in clinical neurophysiology. Proceedings of the 10th International Congress of EMG and Clinical Neurophysiology; 1995 Oct 15-19; Kyoto, Japan. </w:t>
      </w:r>
      <w:proofErr w:type="gramStart"/>
      <w:r w:rsidRPr="0057387B">
        <w:rPr>
          <w:rFonts w:ascii="Times New Roman" w:eastAsia="Times New Roman" w:hAnsi="Times New Roman" w:cs="Times New Roman"/>
          <w:sz w:val="24"/>
          <w:szCs w:val="24"/>
          <w:lang w:val="en-IN" w:eastAsia="en-IN"/>
        </w:rPr>
        <w:t>Amsterdam:Elsevier</w:t>
      </w:r>
      <w:proofErr w:type="gramEnd"/>
      <w:r w:rsidRPr="0057387B">
        <w:rPr>
          <w:rFonts w:ascii="Times New Roman" w:eastAsia="Times New Roman" w:hAnsi="Times New Roman" w:cs="Times New Roman"/>
          <w:sz w:val="24"/>
          <w:szCs w:val="24"/>
          <w:lang w:val="en-IN" w:eastAsia="en-IN"/>
        </w:rPr>
        <w:t>;1996.</w:t>
      </w:r>
    </w:p>
    <w:p w14:paraId="690EA4F0" w14:textId="77777777"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Conference paper</w:t>
      </w:r>
    </w:p>
    <w:p w14:paraId="71DA82C5"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t xml:space="preserve">Mukherjee DK, Chowdhury BH, Das MM. Intrauterine growth of low birth weight babies and its relation to various placental and maternal factors - A multifaceted study. In: Choudhury P, Sachdev HPS, Puri RK, Verma IC, editors. 8th Asian Congress of </w:t>
      </w:r>
      <w:proofErr w:type="spellStart"/>
      <w:r w:rsidRPr="0057387B">
        <w:rPr>
          <w:rFonts w:ascii="Times New Roman" w:eastAsia="Times New Roman" w:hAnsi="Times New Roman" w:cs="Times New Roman"/>
          <w:sz w:val="24"/>
          <w:szCs w:val="24"/>
          <w:lang w:val="en-IN" w:eastAsia="en-IN"/>
        </w:rPr>
        <w:t>Pediatrics</w:t>
      </w:r>
      <w:proofErr w:type="spellEnd"/>
      <w:r w:rsidRPr="0057387B">
        <w:rPr>
          <w:rFonts w:ascii="Times New Roman" w:eastAsia="Times New Roman" w:hAnsi="Times New Roman" w:cs="Times New Roman"/>
          <w:sz w:val="24"/>
          <w:szCs w:val="24"/>
          <w:lang w:val="en-IN" w:eastAsia="en-IN"/>
        </w:rPr>
        <w:t xml:space="preserve">; 1994 Feb 6-11; New Delhi, India. New </w:t>
      </w:r>
      <w:proofErr w:type="spellStart"/>
      <w:proofErr w:type="gramStart"/>
      <w:r w:rsidRPr="0057387B">
        <w:rPr>
          <w:rFonts w:ascii="Times New Roman" w:eastAsia="Times New Roman" w:hAnsi="Times New Roman" w:cs="Times New Roman"/>
          <w:sz w:val="24"/>
          <w:szCs w:val="24"/>
          <w:lang w:val="en-IN" w:eastAsia="en-IN"/>
        </w:rPr>
        <w:t>Delhi:Jaypee</w:t>
      </w:r>
      <w:proofErr w:type="spellEnd"/>
      <w:proofErr w:type="gramEnd"/>
      <w:r w:rsidRPr="0057387B">
        <w:rPr>
          <w:rFonts w:ascii="Times New Roman" w:eastAsia="Times New Roman" w:hAnsi="Times New Roman" w:cs="Times New Roman"/>
          <w:sz w:val="24"/>
          <w:szCs w:val="24"/>
          <w:lang w:val="en-IN" w:eastAsia="en-IN"/>
        </w:rPr>
        <w:t xml:space="preserve"> Brothers;1994.p.36.</w:t>
      </w:r>
    </w:p>
    <w:p w14:paraId="66D7BBDF" w14:textId="77777777"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Newspaper article</w:t>
      </w:r>
    </w:p>
    <w:p w14:paraId="7D4F4109"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t xml:space="preserve">City sees no respite from swine flu, 8 new cases reported. Hindustan Times 2015 Mar 08; New </w:t>
      </w:r>
      <w:proofErr w:type="spellStart"/>
      <w:proofErr w:type="gramStart"/>
      <w:r w:rsidRPr="0057387B">
        <w:rPr>
          <w:rFonts w:ascii="Times New Roman" w:eastAsia="Times New Roman" w:hAnsi="Times New Roman" w:cs="Times New Roman"/>
          <w:sz w:val="24"/>
          <w:szCs w:val="24"/>
          <w:lang w:val="en-IN" w:eastAsia="en-IN"/>
        </w:rPr>
        <w:t>Delhi:p</w:t>
      </w:r>
      <w:proofErr w:type="spellEnd"/>
      <w:r w:rsidRPr="0057387B">
        <w:rPr>
          <w:rFonts w:ascii="Times New Roman" w:eastAsia="Times New Roman" w:hAnsi="Times New Roman" w:cs="Times New Roman"/>
          <w:sz w:val="24"/>
          <w:szCs w:val="24"/>
          <w:lang w:val="en-IN" w:eastAsia="en-IN"/>
        </w:rPr>
        <w:t>.</w:t>
      </w:r>
      <w:proofErr w:type="gramEnd"/>
      <w:r w:rsidRPr="0057387B">
        <w:rPr>
          <w:rFonts w:ascii="Times New Roman" w:eastAsia="Times New Roman" w:hAnsi="Times New Roman" w:cs="Times New Roman"/>
          <w:sz w:val="24"/>
          <w:szCs w:val="24"/>
          <w:lang w:val="en-IN" w:eastAsia="en-IN"/>
        </w:rPr>
        <w:t xml:space="preserve"> 8 (col 4).</w:t>
      </w:r>
    </w:p>
    <w:p w14:paraId="647EED1B" w14:textId="77777777"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Dictionary and similar references</w:t>
      </w:r>
    </w:p>
    <w:p w14:paraId="745B01F1"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t xml:space="preserve">Stedman’s Medical Dictionary. 26th ed. Baltimore: Williams &amp; Wilkins;1995. </w:t>
      </w:r>
      <w:proofErr w:type="gramStart"/>
      <w:r w:rsidRPr="0057387B">
        <w:rPr>
          <w:rFonts w:ascii="Times New Roman" w:eastAsia="Times New Roman" w:hAnsi="Times New Roman" w:cs="Times New Roman"/>
          <w:sz w:val="24"/>
          <w:szCs w:val="24"/>
          <w:lang w:val="en-IN" w:eastAsia="en-IN"/>
        </w:rPr>
        <w:t>Apraxia;p.</w:t>
      </w:r>
      <w:proofErr w:type="gramEnd"/>
      <w:r w:rsidRPr="0057387B">
        <w:rPr>
          <w:rFonts w:ascii="Times New Roman" w:eastAsia="Times New Roman" w:hAnsi="Times New Roman" w:cs="Times New Roman"/>
          <w:sz w:val="24"/>
          <w:szCs w:val="24"/>
          <w:lang w:val="en-IN" w:eastAsia="en-IN"/>
        </w:rPr>
        <w:t>119-20.</w:t>
      </w:r>
    </w:p>
    <w:p w14:paraId="62667249" w14:textId="77777777"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Material published early on website but not yet published in print</w:t>
      </w:r>
    </w:p>
    <w:p w14:paraId="0F3B3E8D"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t xml:space="preserve">Natarajan CK, Jeeva Sankar M, Agarwal R, </w:t>
      </w:r>
      <w:proofErr w:type="spellStart"/>
      <w:r w:rsidRPr="0057387B">
        <w:rPr>
          <w:rFonts w:ascii="Times New Roman" w:eastAsia="Times New Roman" w:hAnsi="Times New Roman" w:cs="Times New Roman"/>
          <w:sz w:val="24"/>
          <w:szCs w:val="24"/>
          <w:lang w:val="en-IN" w:eastAsia="en-IN"/>
        </w:rPr>
        <w:t>Deorari</w:t>
      </w:r>
      <w:proofErr w:type="spellEnd"/>
      <w:r w:rsidRPr="0057387B">
        <w:rPr>
          <w:rFonts w:ascii="Times New Roman" w:eastAsia="Times New Roman" w:hAnsi="Times New Roman" w:cs="Times New Roman"/>
          <w:sz w:val="24"/>
          <w:szCs w:val="24"/>
          <w:lang w:val="en-IN" w:eastAsia="en-IN"/>
        </w:rPr>
        <w:t xml:space="preserve"> A, Paul V. Performance on </w:t>
      </w:r>
      <w:proofErr w:type="spellStart"/>
      <w:r w:rsidRPr="0057387B">
        <w:rPr>
          <w:rFonts w:ascii="Times New Roman" w:eastAsia="Times New Roman" w:hAnsi="Times New Roman" w:cs="Times New Roman"/>
          <w:sz w:val="24"/>
          <w:szCs w:val="24"/>
          <w:lang w:val="en-IN" w:eastAsia="en-IN"/>
        </w:rPr>
        <w:t>paladai</w:t>
      </w:r>
      <w:proofErr w:type="spellEnd"/>
      <w:r w:rsidRPr="0057387B">
        <w:rPr>
          <w:rFonts w:ascii="Times New Roman" w:eastAsia="Times New Roman" w:hAnsi="Times New Roman" w:cs="Times New Roman"/>
          <w:sz w:val="24"/>
          <w:szCs w:val="24"/>
          <w:lang w:val="en-IN" w:eastAsia="en-IN"/>
        </w:rPr>
        <w:t xml:space="preserve"> feeding of preterm infants with bronchopulmonary dysplasia. Indian J Pediatr.2018 Dec 13.doi: 10.1007/s12098-018-2818-6. [</w:t>
      </w:r>
      <w:proofErr w:type="spellStart"/>
      <w:r w:rsidRPr="0057387B">
        <w:rPr>
          <w:rFonts w:ascii="Times New Roman" w:eastAsia="Times New Roman" w:hAnsi="Times New Roman" w:cs="Times New Roman"/>
          <w:sz w:val="24"/>
          <w:szCs w:val="24"/>
          <w:lang w:val="en-IN" w:eastAsia="en-IN"/>
        </w:rPr>
        <w:t>Epub</w:t>
      </w:r>
      <w:proofErr w:type="spellEnd"/>
      <w:r w:rsidRPr="0057387B">
        <w:rPr>
          <w:rFonts w:ascii="Times New Roman" w:eastAsia="Times New Roman" w:hAnsi="Times New Roman" w:cs="Times New Roman"/>
          <w:sz w:val="24"/>
          <w:szCs w:val="24"/>
          <w:lang w:val="en-IN" w:eastAsia="en-IN"/>
        </w:rPr>
        <w:t xml:space="preserve"> ahead of print]</w:t>
      </w:r>
    </w:p>
    <w:p w14:paraId="6EDB6D81" w14:textId="77777777"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Material from the Internet: </w:t>
      </w:r>
      <w:r w:rsidRPr="0057387B">
        <w:rPr>
          <w:rFonts w:ascii="Times New Roman" w:eastAsia="Times New Roman" w:hAnsi="Times New Roman" w:cs="Times New Roman"/>
          <w:sz w:val="24"/>
          <w:szCs w:val="24"/>
          <w:lang w:val="en-IN" w:eastAsia="en-IN"/>
        </w:rPr>
        <w:t>Website addresses must be in italics, and not underlined; give the date of accessing the website. Remove all hyperlinks.</w:t>
      </w:r>
    </w:p>
    <w:p w14:paraId="7304D63C"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lastRenderedPageBreak/>
        <w:t>Equator Network. CONSORT 2010 Statement: Updated Guidelines for Reporting Parallel Group Randomised Trials. Available from: </w:t>
      </w:r>
      <w:r w:rsidRPr="0057387B">
        <w:rPr>
          <w:rFonts w:ascii="Times New Roman" w:eastAsia="Times New Roman" w:hAnsi="Times New Roman" w:cs="Times New Roman"/>
          <w:i/>
          <w:iCs/>
          <w:sz w:val="24"/>
          <w:szCs w:val="24"/>
          <w:lang w:val="en-IN" w:eastAsia="en-IN"/>
        </w:rPr>
        <w:t>http://www.equator-network.org/reporting-guidelines/consort/.</w:t>
      </w:r>
      <w:r w:rsidRPr="0057387B">
        <w:rPr>
          <w:rFonts w:ascii="Times New Roman" w:eastAsia="Times New Roman" w:hAnsi="Times New Roman" w:cs="Times New Roman"/>
          <w:sz w:val="24"/>
          <w:szCs w:val="24"/>
          <w:lang w:val="en-IN" w:eastAsia="en-IN"/>
        </w:rPr>
        <w:t>Accessed January 01, 2019.</w:t>
      </w:r>
    </w:p>
    <w:p w14:paraId="1B9BBD0D" w14:textId="77777777" w:rsidR="00306FC2" w:rsidRPr="0057387B" w:rsidRDefault="00306FC2" w:rsidP="00306FC2">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i/>
          <w:iCs/>
          <w:sz w:val="24"/>
          <w:szCs w:val="24"/>
          <w:lang w:val="en-IN" w:eastAsia="en-IN"/>
        </w:rPr>
        <w:t>Electronic material</w:t>
      </w:r>
    </w:p>
    <w:p w14:paraId="40B05BF0" w14:textId="77777777" w:rsidR="00306FC2" w:rsidRPr="0057387B" w:rsidRDefault="00306FC2" w:rsidP="00306FC2">
      <w:pPr>
        <w:spacing w:before="100" w:beforeAutospacing="1" w:after="100" w:afterAutospacing="1" w:line="240" w:lineRule="auto"/>
        <w:ind w:left="600"/>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sz w:val="24"/>
          <w:szCs w:val="24"/>
          <w:lang w:val="en-IN" w:eastAsia="en-IN"/>
        </w:rPr>
        <w:t xml:space="preserve">Neonatal Resuscitation Program (NRP) Training Aids [on CD-ROM]. National Neonatology Forum, New Delhi, 2006.Hemodynamics III: the ups and downs of </w:t>
      </w:r>
      <w:proofErr w:type="spellStart"/>
      <w:r w:rsidRPr="0057387B">
        <w:rPr>
          <w:rFonts w:ascii="Times New Roman" w:eastAsia="Times New Roman" w:hAnsi="Times New Roman" w:cs="Times New Roman"/>
          <w:sz w:val="24"/>
          <w:szCs w:val="24"/>
          <w:lang w:val="en-IN" w:eastAsia="en-IN"/>
        </w:rPr>
        <w:t>hemodynamics</w:t>
      </w:r>
      <w:proofErr w:type="spellEnd"/>
      <w:r w:rsidRPr="0057387B">
        <w:rPr>
          <w:rFonts w:ascii="Times New Roman" w:eastAsia="Times New Roman" w:hAnsi="Times New Roman" w:cs="Times New Roman"/>
          <w:sz w:val="24"/>
          <w:szCs w:val="24"/>
          <w:lang w:val="en-IN" w:eastAsia="en-IN"/>
        </w:rPr>
        <w:t xml:space="preserve"> [computer program]. Version 2.2. Orlando (FL): Computerized Educational Systems;1993.</w:t>
      </w:r>
    </w:p>
    <w:p w14:paraId="1C08B605" w14:textId="77777777" w:rsidR="00306FC2" w:rsidRPr="0057387B" w:rsidRDefault="00306FC2" w:rsidP="00B336CE">
      <w:pPr>
        <w:autoSpaceDE w:val="0"/>
        <w:autoSpaceDN w:val="0"/>
        <w:adjustRightInd w:val="0"/>
        <w:spacing w:before="100" w:beforeAutospacing="1" w:after="100" w:afterAutospacing="1" w:line="480" w:lineRule="auto"/>
        <w:jc w:val="both"/>
        <w:rPr>
          <w:rFonts w:ascii="Times New Roman" w:hAnsi="Times New Roman" w:cs="Times New Roman"/>
          <w:i/>
          <w:iCs/>
          <w:sz w:val="24"/>
          <w:szCs w:val="24"/>
        </w:rPr>
      </w:pPr>
    </w:p>
    <w:p w14:paraId="560F71D7" w14:textId="1CE86F76" w:rsidR="00B336CE" w:rsidRPr="0057387B" w:rsidRDefault="00B336CE" w:rsidP="00B336CE">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i/>
          <w:iCs/>
          <w:sz w:val="24"/>
          <w:szCs w:val="24"/>
        </w:rPr>
        <w:t>Tables</w:t>
      </w:r>
      <w:r w:rsidRPr="0057387B">
        <w:rPr>
          <w:rFonts w:ascii="Times New Roman" w:hAnsi="Times New Roman" w:cs="Times New Roman"/>
          <w:b/>
          <w:bCs/>
          <w:sz w:val="24"/>
          <w:szCs w:val="24"/>
        </w:rPr>
        <w:t xml:space="preserve">: </w:t>
      </w:r>
      <w:r w:rsidR="000D02D5" w:rsidRPr="0057387B">
        <w:rPr>
          <w:rFonts w:ascii="Times New Roman" w:hAnsi="Times New Roman" w:cs="Times New Roman"/>
          <w:sz w:val="24"/>
          <w:szCs w:val="24"/>
        </w:rPr>
        <w:t>Ensure</w:t>
      </w:r>
      <w:r w:rsidR="000D02D5" w:rsidRPr="0057387B">
        <w:rPr>
          <w:rFonts w:ascii="Times New Roman" w:hAnsi="Times New Roman" w:cs="Times New Roman"/>
          <w:b/>
          <w:bCs/>
          <w:sz w:val="24"/>
          <w:szCs w:val="24"/>
        </w:rPr>
        <w:t xml:space="preserve"> </w:t>
      </w:r>
      <w:r w:rsidR="000D02D5" w:rsidRPr="0057387B">
        <w:rPr>
          <w:rFonts w:ascii="Times New Roman" w:hAnsi="Times New Roman" w:cs="Times New Roman"/>
          <w:sz w:val="24"/>
          <w:szCs w:val="24"/>
        </w:rPr>
        <w:t xml:space="preserve">that each table is cited in the text. </w:t>
      </w:r>
      <w:r w:rsidRPr="0057387B">
        <w:rPr>
          <w:rFonts w:ascii="Times New Roman" w:hAnsi="Times New Roman" w:cs="Times New Roman"/>
          <w:sz w:val="24"/>
          <w:szCs w:val="24"/>
        </w:rPr>
        <w:t xml:space="preserve">Type each table with double-spacing on a separate sheet of paper. Do not submit as photographs. Number tables consecutively (Roman numerals) in the order of their first citation in the text, and supply a brief but self-explanatory title for each. Tables with only two columns, more them 5 columns or more than 20 rows should be avoided. Give each column a short or abbreviated heading in italic font style. Place explanatory matter only in the footnotes. Explain in footnotes all abbreviations that are used in each table. For footnotes use the following symbols, in this sequence: *, #, $, ‡, ^, **, ##, $$, ‡‡, ^^, and so on. </w:t>
      </w:r>
    </w:p>
    <w:p w14:paraId="1E6D035C" w14:textId="1E76F6C5" w:rsidR="000D02D5" w:rsidRPr="0057387B" w:rsidRDefault="000D02D5" w:rsidP="000D02D5">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i/>
          <w:iCs/>
          <w:sz w:val="24"/>
          <w:szCs w:val="24"/>
        </w:rPr>
        <w:t>Figures and Illustrations</w:t>
      </w:r>
      <w:r w:rsidRPr="0057387B">
        <w:rPr>
          <w:rFonts w:ascii="Times New Roman" w:hAnsi="Times New Roman" w:cs="Times New Roman"/>
          <w:b/>
          <w:bCs/>
          <w:sz w:val="24"/>
          <w:szCs w:val="24"/>
        </w:rPr>
        <w:t xml:space="preserve">: </w:t>
      </w:r>
      <w:r w:rsidRPr="0057387B">
        <w:rPr>
          <w:rFonts w:ascii="Times New Roman" w:hAnsi="Times New Roman" w:cs="Times New Roman"/>
          <w:sz w:val="24"/>
          <w:szCs w:val="24"/>
        </w:rPr>
        <w:t xml:space="preserve">These should be sent as separate files. Figures should be numbered consecutively according to the order in which they have been first cited in the text. Color photographs will be published only in the web-version of the journal. For print version, these will be converted to black and white except for images section. It is preferable to have the photograph in portrait form rather than in landscape form to fit easily into one column. Letters, numbers, and symbols in photographs should be clearly legible. The electronically submitted images should be of high resolution (&gt;300 dpi). The following file types are acceptable: CDR, TIFF, EPS, and JPEG. If photographs of individuals are used, either they must not be identifiable or their pictures must be accompanied by written permission to use the photograph. It is advisable to cover the eyes unless specifically need to be shown. If a figure has been </w:t>
      </w:r>
      <w:r w:rsidRPr="0057387B">
        <w:rPr>
          <w:rFonts w:ascii="Times New Roman" w:hAnsi="Times New Roman" w:cs="Times New Roman"/>
          <w:sz w:val="24"/>
          <w:szCs w:val="24"/>
        </w:rPr>
        <w:lastRenderedPageBreak/>
        <w:t xml:space="preserve">published, acknowledge the original source and submit written permission from the copyright holder to reproduce the material. </w:t>
      </w:r>
    </w:p>
    <w:p w14:paraId="0A612A52" w14:textId="0DC643E5" w:rsidR="000D02D5" w:rsidRPr="0057387B" w:rsidRDefault="000D02D5" w:rsidP="000D02D5">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i/>
          <w:iCs/>
          <w:sz w:val="24"/>
          <w:szCs w:val="24"/>
        </w:rPr>
        <w:t>Legends for Illustrations:</w:t>
      </w:r>
      <w:r w:rsidRPr="0057387B">
        <w:rPr>
          <w:rFonts w:ascii="Times New Roman" w:hAnsi="Times New Roman" w:cs="Times New Roman"/>
          <w:b/>
          <w:bCs/>
          <w:sz w:val="24"/>
          <w:szCs w:val="24"/>
        </w:rPr>
        <w:t xml:space="preserve"> </w:t>
      </w:r>
      <w:r w:rsidRPr="0057387B">
        <w:rPr>
          <w:rFonts w:ascii="Times New Roman" w:hAnsi="Times New Roman" w:cs="Times New Roman"/>
          <w:sz w:val="24"/>
          <w:szCs w:val="24"/>
        </w:rPr>
        <w:t>Type or print out legends for illustrations using double-spacing, starting on a separate page, with Arabic numerals corresponding to the illustrations. When symbols, arrows, numbers, or letters are used to identify parts of the illustrations, identify and explain each one clearly in the legend. If photomicrographs are sent, explain the internal scale and identify the method of staining.</w:t>
      </w:r>
    </w:p>
    <w:p w14:paraId="248F8E4D" w14:textId="38BF5AF9" w:rsidR="000D02D5" w:rsidRPr="0057387B" w:rsidRDefault="000D02D5" w:rsidP="000D02D5">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i/>
          <w:iCs/>
          <w:sz w:val="24"/>
          <w:szCs w:val="24"/>
        </w:rPr>
        <w:t>Videos/Media clips:</w:t>
      </w:r>
      <w:r w:rsidRPr="0057387B">
        <w:rPr>
          <w:rFonts w:ascii="Times New Roman" w:hAnsi="Times New Roman" w:cs="Times New Roman"/>
          <w:b/>
          <w:bCs/>
          <w:sz w:val="24"/>
          <w:szCs w:val="24"/>
        </w:rPr>
        <w:t xml:space="preserve">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i/>
          <w:iCs/>
          <w:sz w:val="24"/>
          <w:szCs w:val="24"/>
        </w:rPr>
        <w:t xml:space="preserve"> </w:t>
      </w:r>
      <w:r w:rsidRPr="0057387B">
        <w:rPr>
          <w:rFonts w:ascii="Times New Roman" w:hAnsi="Times New Roman" w:cs="Times New Roman"/>
          <w:sz w:val="24"/>
          <w:szCs w:val="24"/>
        </w:rPr>
        <w:t xml:space="preserve">may publish videos depicting an intricate technique or an interesting clinical manifestation, which are difficult to describe clearly in text or by figures. The video will be published on the website as part of an article or separately, if submitted under section ‘Clinical Video’ (see below). </w:t>
      </w:r>
      <w:r w:rsidR="001D0F7D" w:rsidRPr="0057387B">
        <w:rPr>
          <w:rFonts w:ascii="Times New Roman" w:hAnsi="Times New Roman" w:cs="Times New Roman"/>
          <w:sz w:val="24"/>
          <w:szCs w:val="24"/>
        </w:rPr>
        <w:t>The submitted v</w:t>
      </w:r>
      <w:r w:rsidRPr="0057387B">
        <w:rPr>
          <w:rFonts w:ascii="Times New Roman" w:hAnsi="Times New Roman" w:cs="Times New Roman"/>
          <w:sz w:val="24"/>
          <w:szCs w:val="24"/>
        </w:rPr>
        <w:t>ideo file should be of high resolution</w:t>
      </w:r>
      <w:r w:rsidR="001D0F7D" w:rsidRPr="0057387B">
        <w:rPr>
          <w:rFonts w:ascii="Times New Roman" w:hAnsi="Times New Roman" w:cs="Times New Roman"/>
          <w:sz w:val="24"/>
          <w:szCs w:val="24"/>
        </w:rPr>
        <w:t xml:space="preserve">, be </w:t>
      </w:r>
      <w:r w:rsidRPr="0057387B">
        <w:rPr>
          <w:rFonts w:ascii="Times New Roman" w:hAnsi="Times New Roman" w:cs="Times New Roman"/>
          <w:sz w:val="24"/>
          <w:szCs w:val="24"/>
        </w:rPr>
        <w:t>edited by the author in MPEG or MP4 formats</w:t>
      </w:r>
      <w:r w:rsidR="001D0F7D" w:rsidRPr="0057387B">
        <w:rPr>
          <w:rFonts w:ascii="Times New Roman" w:hAnsi="Times New Roman" w:cs="Times New Roman"/>
          <w:sz w:val="24"/>
          <w:szCs w:val="24"/>
        </w:rPr>
        <w:t xml:space="preserve"> and should not exceed </w:t>
      </w:r>
      <w:r w:rsidRPr="0057387B">
        <w:rPr>
          <w:rFonts w:ascii="Times New Roman" w:hAnsi="Times New Roman" w:cs="Times New Roman"/>
          <w:sz w:val="24"/>
          <w:szCs w:val="24"/>
        </w:rPr>
        <w:t>20 MB</w:t>
      </w:r>
      <w:r w:rsidR="001D0F7D" w:rsidRPr="0057387B">
        <w:rPr>
          <w:rFonts w:ascii="Times New Roman" w:hAnsi="Times New Roman" w:cs="Times New Roman"/>
          <w:sz w:val="24"/>
          <w:szCs w:val="24"/>
        </w:rPr>
        <w:t xml:space="preserve"> in size</w:t>
      </w:r>
      <w:r w:rsidRPr="0057387B">
        <w:rPr>
          <w:rFonts w:ascii="Times New Roman" w:hAnsi="Times New Roman" w:cs="Times New Roman"/>
          <w:sz w:val="24"/>
          <w:szCs w:val="24"/>
        </w:rPr>
        <w:t xml:space="preserve">. The file should not have been published elsewhere, and will be a copyright of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sz w:val="24"/>
          <w:szCs w:val="24"/>
        </w:rPr>
        <w:t xml:space="preserve"> if published. No legend is required if </w:t>
      </w:r>
      <w:r w:rsidR="001D0F7D" w:rsidRPr="0057387B">
        <w:rPr>
          <w:rFonts w:ascii="Times New Roman" w:hAnsi="Times New Roman" w:cs="Times New Roman"/>
          <w:sz w:val="24"/>
          <w:szCs w:val="24"/>
        </w:rPr>
        <w:t xml:space="preserve">the </w:t>
      </w:r>
      <w:r w:rsidRPr="0057387B">
        <w:rPr>
          <w:rFonts w:ascii="Times New Roman" w:hAnsi="Times New Roman" w:cs="Times New Roman"/>
          <w:sz w:val="24"/>
          <w:szCs w:val="24"/>
        </w:rPr>
        <w:t xml:space="preserve">video is a part of the </w:t>
      </w:r>
      <w:r w:rsidR="001D0F7D" w:rsidRPr="0057387B">
        <w:rPr>
          <w:rFonts w:ascii="Times New Roman" w:hAnsi="Times New Roman" w:cs="Times New Roman"/>
          <w:sz w:val="24"/>
          <w:szCs w:val="24"/>
        </w:rPr>
        <w:t>case report</w:t>
      </w:r>
      <w:r w:rsidRPr="0057387B">
        <w:rPr>
          <w:rFonts w:ascii="Times New Roman" w:hAnsi="Times New Roman" w:cs="Times New Roman"/>
          <w:sz w:val="24"/>
          <w:szCs w:val="24"/>
        </w:rPr>
        <w:t>. All videos should be submitted as ‘supplementary files’ with the main manuscript.</w:t>
      </w:r>
    </w:p>
    <w:p w14:paraId="63BC8614" w14:textId="77777777" w:rsidR="000D02D5" w:rsidRPr="0057387B" w:rsidRDefault="000D02D5" w:rsidP="000D02D5">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i/>
          <w:iCs/>
          <w:sz w:val="24"/>
          <w:szCs w:val="24"/>
        </w:rPr>
        <w:t>Units of Measurement:</w:t>
      </w:r>
      <w:r w:rsidRPr="0057387B">
        <w:rPr>
          <w:rFonts w:ascii="Times New Roman" w:hAnsi="Times New Roman" w:cs="Times New Roman"/>
          <w:b/>
          <w:bCs/>
          <w:sz w:val="24"/>
          <w:szCs w:val="24"/>
        </w:rPr>
        <w:t xml:space="preserve"> </w:t>
      </w:r>
      <w:r w:rsidRPr="0057387B">
        <w:rPr>
          <w:rFonts w:ascii="Times New Roman" w:hAnsi="Times New Roman" w:cs="Times New Roman"/>
          <w:sz w:val="24"/>
          <w:szCs w:val="24"/>
        </w:rPr>
        <w:t>Measurements of length, height, weight, and volume should be reported in metric units, i.e. meter (m), gram (g), or liter (L) or their decimal multiples. Milliliter or deciliter should be expressed as mL or dL and not ml or dl. Red and White blood cell counts are to be expressed as × 10</w:t>
      </w:r>
      <w:r w:rsidRPr="0057387B">
        <w:rPr>
          <w:rFonts w:ascii="Times New Roman" w:hAnsi="Times New Roman" w:cs="Times New Roman"/>
          <w:sz w:val="24"/>
          <w:szCs w:val="24"/>
          <w:vertAlign w:val="superscript"/>
        </w:rPr>
        <w:t>6</w:t>
      </w:r>
      <w:r w:rsidRPr="0057387B">
        <w:rPr>
          <w:rFonts w:ascii="Times New Roman" w:hAnsi="Times New Roman" w:cs="Times New Roman"/>
          <w:sz w:val="24"/>
          <w:szCs w:val="24"/>
        </w:rPr>
        <w:t>/L and × 10</w:t>
      </w:r>
      <w:r w:rsidRPr="0057387B">
        <w:rPr>
          <w:rFonts w:ascii="Times New Roman" w:hAnsi="Times New Roman" w:cs="Times New Roman"/>
          <w:sz w:val="24"/>
          <w:szCs w:val="24"/>
          <w:vertAlign w:val="superscript"/>
        </w:rPr>
        <w:t>3</w:t>
      </w:r>
      <w:r w:rsidRPr="0057387B">
        <w:rPr>
          <w:rFonts w:ascii="Times New Roman" w:hAnsi="Times New Roman" w:cs="Times New Roman"/>
          <w:sz w:val="24"/>
          <w:szCs w:val="24"/>
        </w:rPr>
        <w:t>/L respectively. Temperatures should be given in degrees Celsius. Blood pressures should be given in millimeters of mercury (mmHg). All hematological and clinical chemistry measurements should be reported in terms of the International System of Units (SI)</w:t>
      </w:r>
    </w:p>
    <w:p w14:paraId="527086CE" w14:textId="77777777" w:rsidR="000D02D5" w:rsidRPr="0057387B" w:rsidRDefault="000D02D5" w:rsidP="000D02D5">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i/>
          <w:iCs/>
          <w:sz w:val="24"/>
          <w:szCs w:val="24"/>
        </w:rPr>
        <w:lastRenderedPageBreak/>
        <w:t>Abbreviations and Symbols</w:t>
      </w:r>
      <w:r w:rsidRPr="0057387B">
        <w:rPr>
          <w:rFonts w:ascii="Times New Roman" w:hAnsi="Times New Roman" w:cs="Times New Roman"/>
          <w:sz w:val="24"/>
          <w:szCs w:val="24"/>
        </w:rPr>
        <w:t xml:space="preserve">: Use only standard abbreviations. Avoid abbreviations in the title and abstract, unless pertinent. The expanded form of the abbreviation should precede its first use in the text, unless it is a standard unit of measurement. Year, month, day, hour, minute and second should be abbreviated as y, </w:t>
      </w:r>
      <w:proofErr w:type="spellStart"/>
      <w:r w:rsidRPr="0057387B">
        <w:rPr>
          <w:rFonts w:ascii="Times New Roman" w:hAnsi="Times New Roman" w:cs="Times New Roman"/>
          <w:sz w:val="24"/>
          <w:szCs w:val="24"/>
        </w:rPr>
        <w:t>mo</w:t>
      </w:r>
      <w:proofErr w:type="spellEnd"/>
      <w:r w:rsidRPr="0057387B">
        <w:rPr>
          <w:rFonts w:ascii="Times New Roman" w:hAnsi="Times New Roman" w:cs="Times New Roman"/>
          <w:sz w:val="24"/>
          <w:szCs w:val="24"/>
        </w:rPr>
        <w:t>, d, h, min, and s, respectively in tables and figures.</w:t>
      </w:r>
    </w:p>
    <w:p w14:paraId="1F154EBA" w14:textId="73739E74" w:rsidR="00B336CE" w:rsidRPr="0057387B" w:rsidRDefault="00B336CE" w:rsidP="00B336CE">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Clinical Images: </w:t>
      </w:r>
      <w:r w:rsidRPr="0057387B">
        <w:rPr>
          <w:rFonts w:ascii="Times New Roman" w:hAnsi="Times New Roman" w:cs="Times New Roman"/>
          <w:sz w:val="24"/>
          <w:szCs w:val="24"/>
        </w:rPr>
        <w:t xml:space="preserve">A short text of about 500 words, without an abstract, should accompany the image. It should be structured into three paragraphs; first, a description of the condition, second, the differential diagnoses and third a brief discussion of the management. Up to four references are permissible. Figures should be submitted electronically, separate from the text file. </w:t>
      </w:r>
      <w:r w:rsidR="000D02D5" w:rsidRPr="0057387B">
        <w:rPr>
          <w:rFonts w:ascii="Times New Roman" w:hAnsi="Times New Roman" w:cs="Times New Roman"/>
          <w:sz w:val="24"/>
          <w:szCs w:val="24"/>
        </w:rPr>
        <w:t xml:space="preserve">Quality of </w:t>
      </w:r>
      <w:r w:rsidRPr="0057387B">
        <w:rPr>
          <w:rFonts w:ascii="Times New Roman" w:hAnsi="Times New Roman" w:cs="Times New Roman"/>
          <w:sz w:val="24"/>
          <w:szCs w:val="24"/>
        </w:rPr>
        <w:t xml:space="preserve">images should </w:t>
      </w:r>
      <w:r w:rsidR="000D02D5" w:rsidRPr="0057387B">
        <w:rPr>
          <w:rFonts w:ascii="Times New Roman" w:hAnsi="Times New Roman" w:cs="Times New Roman"/>
          <w:sz w:val="24"/>
          <w:szCs w:val="24"/>
        </w:rPr>
        <w:t xml:space="preserve">correspond to the standards given in ‘Figures and Illustrations’ (refer to above). </w:t>
      </w:r>
      <w:r w:rsidRPr="0057387B">
        <w:rPr>
          <w:rFonts w:ascii="Times New Roman" w:hAnsi="Times New Roman" w:cs="Times New Roman"/>
          <w:sz w:val="24"/>
          <w:szCs w:val="24"/>
        </w:rPr>
        <w:t xml:space="preserve">A maximum of two authors are permitted. Images of cases involving more than one department can have a maximum of four authors. The authors should ensure that images of similar nature have not been published earlier in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sz w:val="24"/>
          <w:szCs w:val="24"/>
        </w:rPr>
        <w:t xml:space="preserve">. Authors must obtain signed informed consent from the parent/legal guardian that they are giving permission for publication in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i/>
          <w:iCs/>
          <w:sz w:val="24"/>
          <w:szCs w:val="24"/>
        </w:rPr>
        <w:t xml:space="preserve"> </w:t>
      </w:r>
      <w:r w:rsidRPr="0057387B">
        <w:rPr>
          <w:rFonts w:ascii="Times New Roman" w:hAnsi="Times New Roman" w:cs="Times New Roman"/>
          <w:sz w:val="24"/>
          <w:szCs w:val="24"/>
        </w:rPr>
        <w:t>and allied social media accounts for academic purposes. The same must be stated on the Title page. The editorial board may ask for such a consent form at any time during the manuscript review process. Manuscript having poor quality or inappropriate resolution images may be returned to author for improvement at any stage of manuscript handling.</w:t>
      </w:r>
    </w:p>
    <w:p w14:paraId="1A47DC39" w14:textId="77777777" w:rsidR="001D0F7D" w:rsidRPr="0057387B" w:rsidRDefault="00B336CE" w:rsidP="00B336CE">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Clinical Videos: </w:t>
      </w:r>
      <w:r w:rsidR="001D0F7D" w:rsidRPr="0057387B">
        <w:rPr>
          <w:rFonts w:ascii="Times New Roman" w:hAnsi="Times New Roman" w:cs="Times New Roman"/>
          <w:sz w:val="24"/>
          <w:szCs w:val="24"/>
        </w:rPr>
        <w:t xml:space="preserve">The quality should correspond to the standards given in ‘Videos/ Media clips’ (refer to above). It </w:t>
      </w:r>
      <w:r w:rsidRPr="0057387B">
        <w:rPr>
          <w:rFonts w:ascii="Times New Roman" w:hAnsi="Times New Roman" w:cs="Times New Roman"/>
          <w:sz w:val="24"/>
          <w:szCs w:val="24"/>
        </w:rPr>
        <w:t xml:space="preserve">should not have been published elsewhere, and will be a copyright of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sz w:val="24"/>
          <w:szCs w:val="24"/>
        </w:rPr>
        <w:t xml:space="preserve">, if accepted and published. In case the video shows a patient, he/she should not be identifiable as far as possible, unless the identifiable features are a critical part of the condition being depicted. Each video must be accompanied by written permission of the parent/ legal </w:t>
      </w:r>
      <w:r w:rsidRPr="0057387B">
        <w:rPr>
          <w:rFonts w:ascii="Times New Roman" w:hAnsi="Times New Roman" w:cs="Times New Roman"/>
          <w:sz w:val="24"/>
          <w:szCs w:val="24"/>
        </w:rPr>
        <w:lastRenderedPageBreak/>
        <w:t xml:space="preserve">guardian, as applicable (refer to previous section). This signed consent form must be attached as a supplementary file at the time of manuscript submission. </w:t>
      </w:r>
    </w:p>
    <w:p w14:paraId="0F79E53A" w14:textId="2F47E128" w:rsidR="00B336CE" w:rsidRPr="0057387B" w:rsidRDefault="00B336CE" w:rsidP="00B336CE">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sz w:val="24"/>
          <w:szCs w:val="24"/>
        </w:rPr>
        <w:t xml:space="preserve">A brief write-up (up to 250 words) discussing the clinical features of the condition and its differential diagnoses must accompany the video. </w:t>
      </w:r>
      <w:r w:rsidR="001D0F7D" w:rsidRPr="0057387B">
        <w:rPr>
          <w:rFonts w:ascii="Times New Roman" w:hAnsi="Times New Roman" w:cs="Times New Roman"/>
          <w:sz w:val="24"/>
          <w:szCs w:val="24"/>
        </w:rPr>
        <w:t xml:space="preserve">An abstract is not needed. </w:t>
      </w:r>
      <w:r w:rsidRPr="0057387B">
        <w:rPr>
          <w:rFonts w:ascii="Times New Roman" w:hAnsi="Times New Roman" w:cs="Times New Roman"/>
          <w:sz w:val="24"/>
          <w:szCs w:val="24"/>
        </w:rPr>
        <w:t>A still image/thumbnail from the video should be submitted as a figure (.jpeg, .tiff or .</w:t>
      </w:r>
      <w:proofErr w:type="spellStart"/>
      <w:r w:rsidRPr="0057387B">
        <w:rPr>
          <w:rFonts w:ascii="Times New Roman" w:hAnsi="Times New Roman" w:cs="Times New Roman"/>
          <w:sz w:val="24"/>
          <w:szCs w:val="24"/>
        </w:rPr>
        <w:t>cdr</w:t>
      </w:r>
      <w:proofErr w:type="spellEnd"/>
      <w:r w:rsidRPr="0057387B">
        <w:rPr>
          <w:rFonts w:ascii="Times New Roman" w:hAnsi="Times New Roman" w:cs="Times New Roman"/>
          <w:sz w:val="24"/>
          <w:szCs w:val="24"/>
        </w:rPr>
        <w:t xml:space="preserve"> format) for use in </w:t>
      </w:r>
      <w:r w:rsidR="001D0F7D" w:rsidRPr="0057387B">
        <w:rPr>
          <w:rFonts w:ascii="Times New Roman" w:hAnsi="Times New Roman" w:cs="Times New Roman"/>
          <w:sz w:val="24"/>
          <w:szCs w:val="24"/>
        </w:rPr>
        <w:t xml:space="preserve">the </w:t>
      </w:r>
      <w:r w:rsidRPr="0057387B">
        <w:rPr>
          <w:rFonts w:ascii="Times New Roman" w:hAnsi="Times New Roman" w:cs="Times New Roman"/>
          <w:sz w:val="24"/>
          <w:szCs w:val="24"/>
        </w:rPr>
        <w:t xml:space="preserve">print </w:t>
      </w:r>
      <w:r w:rsidR="001D0F7D" w:rsidRPr="0057387B">
        <w:rPr>
          <w:rFonts w:ascii="Times New Roman" w:hAnsi="Times New Roman" w:cs="Times New Roman"/>
          <w:sz w:val="24"/>
          <w:szCs w:val="24"/>
        </w:rPr>
        <w:t xml:space="preserve">version. A </w:t>
      </w:r>
      <w:r w:rsidRPr="0057387B">
        <w:rPr>
          <w:rFonts w:ascii="Times New Roman" w:hAnsi="Times New Roman" w:cs="Times New Roman"/>
          <w:sz w:val="24"/>
          <w:szCs w:val="24"/>
        </w:rPr>
        <w:t xml:space="preserve">legend </w:t>
      </w:r>
      <w:r w:rsidR="001D0F7D" w:rsidRPr="0057387B">
        <w:rPr>
          <w:rFonts w:ascii="Times New Roman" w:hAnsi="Times New Roman" w:cs="Times New Roman"/>
          <w:sz w:val="24"/>
          <w:szCs w:val="24"/>
        </w:rPr>
        <w:t xml:space="preserve">should accompany the </w:t>
      </w:r>
      <w:r w:rsidRPr="0057387B">
        <w:rPr>
          <w:rFonts w:ascii="Times New Roman" w:hAnsi="Times New Roman" w:cs="Times New Roman"/>
          <w:sz w:val="24"/>
          <w:szCs w:val="24"/>
        </w:rPr>
        <w:t xml:space="preserve">video. A maximum of three authors, including only two from primary department are permitted for this section. Up to three references can be given. </w:t>
      </w:r>
    </w:p>
    <w:p w14:paraId="525BA9A0" w14:textId="42143643" w:rsidR="00B336CE" w:rsidRPr="0057387B" w:rsidRDefault="00B336CE" w:rsidP="00B336CE">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57387B">
        <w:rPr>
          <w:rFonts w:ascii="Times New Roman" w:hAnsi="Times New Roman" w:cs="Times New Roman"/>
          <w:b/>
          <w:bCs/>
          <w:sz w:val="24"/>
          <w:szCs w:val="24"/>
        </w:rPr>
        <w:t xml:space="preserve">Letters to the Editor: </w:t>
      </w:r>
      <w:r w:rsidRPr="0057387B">
        <w:rPr>
          <w:rFonts w:ascii="Times New Roman" w:hAnsi="Times New Roman" w:cs="Times New Roman"/>
          <w:sz w:val="24"/>
          <w:szCs w:val="24"/>
        </w:rPr>
        <w:t xml:space="preserve">Letter should be unstructured with not more than 800 words and 4 recent references. An abstract is not required. The number of authors should not exceed three. </w:t>
      </w:r>
    </w:p>
    <w:p w14:paraId="5E502E7E" w14:textId="6ECE599F" w:rsidR="00B336CE" w:rsidRPr="0057387B" w:rsidRDefault="00B336CE" w:rsidP="00B336CE">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b/>
          <w:bCs/>
          <w:sz w:val="24"/>
          <w:szCs w:val="24"/>
          <w:lang w:val="en-IN" w:eastAsia="en-IN"/>
        </w:rPr>
        <w:t xml:space="preserve">Close encounters: </w:t>
      </w:r>
      <w:r w:rsidRPr="0057387B">
        <w:rPr>
          <w:rFonts w:ascii="Times New Roman" w:eastAsia="Times New Roman" w:hAnsi="Times New Roman" w:cs="Times New Roman"/>
          <w:sz w:val="24"/>
          <w:szCs w:val="24"/>
          <w:lang w:val="en-IN" w:eastAsia="en-IN"/>
        </w:rPr>
        <w:t>This should be sent as an unstructured paragraph but written sequentially as introduction, body and conclusion with maximum of 1000 words. Only one author is permitted. The write up does not need any abstract or references.</w:t>
      </w:r>
    </w:p>
    <w:p w14:paraId="45147DAD" w14:textId="31206B20" w:rsidR="00B336CE" w:rsidRPr="0057387B" w:rsidRDefault="00B336CE" w:rsidP="00B336CE">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IN" w:eastAsia="en-IN"/>
        </w:rPr>
      </w:pPr>
      <w:r w:rsidRPr="0057387B">
        <w:rPr>
          <w:rFonts w:ascii="Times New Roman" w:eastAsia="Times New Roman" w:hAnsi="Times New Roman" w:cs="Times New Roman"/>
          <w:b/>
          <w:bCs/>
          <w:sz w:val="24"/>
          <w:szCs w:val="24"/>
          <w:lang w:val="en-IN" w:eastAsia="en-IN"/>
        </w:rPr>
        <w:t xml:space="preserve">Grin and share it: </w:t>
      </w:r>
      <w:r w:rsidRPr="0057387B">
        <w:rPr>
          <w:rFonts w:ascii="Times New Roman" w:eastAsia="Times New Roman" w:hAnsi="Times New Roman" w:cs="Times New Roman"/>
          <w:sz w:val="24"/>
          <w:szCs w:val="24"/>
          <w:lang w:val="en-IN" w:eastAsia="en-IN"/>
        </w:rPr>
        <w:t>An unstructured write up of maximum 250 words written by a single author should be sent as a single paragraph</w:t>
      </w:r>
      <w:r w:rsidR="00B96767" w:rsidRPr="0057387B">
        <w:rPr>
          <w:rFonts w:ascii="Times New Roman" w:eastAsia="Times New Roman" w:hAnsi="Times New Roman" w:cs="Times New Roman"/>
          <w:sz w:val="24"/>
          <w:szCs w:val="24"/>
          <w:lang w:val="en-IN" w:eastAsia="en-IN"/>
        </w:rPr>
        <w:t xml:space="preserve"> with an accompanying Title page.</w:t>
      </w:r>
      <w:r w:rsidRPr="0057387B">
        <w:rPr>
          <w:rFonts w:ascii="Times New Roman" w:eastAsia="Times New Roman" w:hAnsi="Times New Roman" w:cs="Times New Roman"/>
          <w:sz w:val="24"/>
          <w:szCs w:val="24"/>
          <w:lang w:val="en-IN" w:eastAsia="en-IN"/>
        </w:rPr>
        <w:t xml:space="preserve"> Abstract and references are not require</w:t>
      </w:r>
      <w:r w:rsidR="001D0F7D" w:rsidRPr="0057387B">
        <w:rPr>
          <w:rFonts w:ascii="Times New Roman" w:eastAsia="Times New Roman" w:hAnsi="Times New Roman" w:cs="Times New Roman"/>
          <w:sz w:val="24"/>
          <w:szCs w:val="24"/>
          <w:lang w:val="en-IN" w:eastAsia="en-IN"/>
        </w:rPr>
        <w:t xml:space="preserve">d.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80"/>
      </w:tblGrid>
      <w:tr w:rsidR="0057387B" w:rsidRPr="0057387B" w14:paraId="5A2E428A" w14:textId="77777777" w:rsidTr="00C445DD">
        <w:trPr>
          <w:tblCellSpacing w:w="0" w:type="dxa"/>
        </w:trPr>
        <w:tc>
          <w:tcPr>
            <w:tcW w:w="380" w:type="dxa"/>
            <w:tcMar>
              <w:top w:w="0" w:type="dxa"/>
              <w:left w:w="180" w:type="dxa"/>
              <w:bottom w:w="0" w:type="dxa"/>
              <w:right w:w="180" w:type="dxa"/>
            </w:tcMar>
            <w:hideMark/>
          </w:tcPr>
          <w:p w14:paraId="3E2630E3" w14:textId="77777777" w:rsidR="00B336CE" w:rsidRPr="0057387B" w:rsidRDefault="00B336CE" w:rsidP="00C445DD">
            <w:pPr>
              <w:spacing w:before="100" w:beforeAutospacing="1" w:after="100" w:afterAutospacing="1" w:line="480" w:lineRule="auto"/>
              <w:jc w:val="both"/>
              <w:rPr>
                <w:rFonts w:ascii="Times New Roman" w:eastAsia="Times New Roman" w:hAnsi="Times New Roman" w:cs="Times New Roman"/>
                <w:sz w:val="24"/>
                <w:szCs w:val="24"/>
                <w:lang w:val="en-IN" w:eastAsia="en-IN"/>
              </w:rPr>
            </w:pPr>
          </w:p>
        </w:tc>
      </w:tr>
    </w:tbl>
    <w:p w14:paraId="402E6C5B" w14:textId="6B0546CD" w:rsidR="00B336CE" w:rsidRPr="0057387B" w:rsidRDefault="00EE208F" w:rsidP="00C6077A">
      <w:pPr>
        <w:autoSpaceDE w:val="0"/>
        <w:autoSpaceDN w:val="0"/>
        <w:adjustRightInd w:val="0"/>
        <w:spacing w:after="0" w:line="480" w:lineRule="auto"/>
        <w:jc w:val="both"/>
        <w:rPr>
          <w:rFonts w:ascii="Times New Roman" w:hAnsi="Times New Roman" w:cs="Times New Roman"/>
          <w:b/>
          <w:bCs/>
          <w:smallCaps/>
          <w:sz w:val="24"/>
          <w:szCs w:val="24"/>
        </w:rPr>
      </w:pPr>
      <w:r w:rsidRPr="0057387B">
        <w:rPr>
          <w:rFonts w:ascii="Times New Roman" w:hAnsi="Times New Roman" w:cs="Times New Roman"/>
          <w:b/>
          <w:bCs/>
          <w:smallCaps/>
          <w:sz w:val="24"/>
          <w:szCs w:val="24"/>
        </w:rPr>
        <w:t>References</w:t>
      </w:r>
    </w:p>
    <w:p w14:paraId="1B827F7A" w14:textId="780D7966" w:rsidR="006629E2" w:rsidRPr="0057387B" w:rsidRDefault="006629E2" w:rsidP="00C6077A">
      <w:pPr>
        <w:pStyle w:val="ListParagraph"/>
        <w:numPr>
          <w:ilvl w:val="0"/>
          <w:numId w:val="3"/>
        </w:numPr>
        <w:spacing w:after="0" w:line="480" w:lineRule="auto"/>
        <w:rPr>
          <w:rFonts w:ascii="Times New Roman" w:hAnsi="Times New Roman" w:cs="Times New Roman"/>
          <w:sz w:val="24"/>
          <w:szCs w:val="24"/>
        </w:rPr>
      </w:pPr>
      <w:r w:rsidRPr="0057387B">
        <w:rPr>
          <w:rFonts w:ascii="Times New Roman" w:hAnsi="Times New Roman" w:cs="Times New Roman"/>
          <w:sz w:val="24"/>
          <w:szCs w:val="24"/>
        </w:rPr>
        <w:t>CARE Case Report Guidelines. Available at https://www.care-statement.org/. Accessed on September 05,</w:t>
      </w:r>
      <w:r w:rsidRPr="0057387B">
        <w:rPr>
          <w:rFonts w:ascii="Times New Roman" w:hAnsi="Times New Roman" w:cs="Times New Roman"/>
          <w:sz w:val="24"/>
          <w:szCs w:val="24"/>
          <w:vertAlign w:val="superscript"/>
        </w:rPr>
        <w:t xml:space="preserve"> </w:t>
      </w:r>
      <w:r w:rsidRPr="0057387B">
        <w:rPr>
          <w:rFonts w:ascii="Times New Roman" w:hAnsi="Times New Roman" w:cs="Times New Roman"/>
          <w:sz w:val="24"/>
          <w:szCs w:val="24"/>
        </w:rPr>
        <w:t>2020</w:t>
      </w:r>
    </w:p>
    <w:p w14:paraId="78613040" w14:textId="2019DE63" w:rsidR="006629E2" w:rsidRPr="0057387B" w:rsidRDefault="006629E2" w:rsidP="00C6077A">
      <w:pPr>
        <w:pStyle w:val="ListParagraph"/>
        <w:numPr>
          <w:ilvl w:val="0"/>
          <w:numId w:val="3"/>
        </w:numPr>
        <w:spacing w:after="0" w:line="480" w:lineRule="auto"/>
        <w:rPr>
          <w:rFonts w:ascii="Times New Roman" w:hAnsi="Times New Roman" w:cs="Times New Roman"/>
          <w:sz w:val="24"/>
          <w:szCs w:val="24"/>
          <w:shd w:val="clear" w:color="auto" w:fill="FFFFFF"/>
        </w:rPr>
      </w:pPr>
      <w:r w:rsidRPr="0057387B">
        <w:rPr>
          <w:rFonts w:ascii="Times New Roman" w:hAnsi="Times New Roman" w:cs="Times New Roman"/>
          <w:sz w:val="24"/>
          <w:szCs w:val="24"/>
          <w:shd w:val="clear" w:color="auto" w:fill="FFFFFF"/>
        </w:rPr>
        <w:t xml:space="preserve">Enhancing the </w:t>
      </w:r>
      <w:proofErr w:type="spellStart"/>
      <w:r w:rsidRPr="0057387B">
        <w:rPr>
          <w:rFonts w:ascii="Times New Roman" w:hAnsi="Times New Roman" w:cs="Times New Roman"/>
          <w:sz w:val="24"/>
          <w:szCs w:val="24"/>
          <w:shd w:val="clear" w:color="auto" w:fill="FFFFFF"/>
        </w:rPr>
        <w:t>QUAlity</w:t>
      </w:r>
      <w:proofErr w:type="spellEnd"/>
      <w:r w:rsidRPr="0057387B">
        <w:rPr>
          <w:rFonts w:ascii="Times New Roman" w:hAnsi="Times New Roman" w:cs="Times New Roman"/>
          <w:sz w:val="24"/>
          <w:szCs w:val="24"/>
          <w:shd w:val="clear" w:color="auto" w:fill="FFFFFF"/>
        </w:rPr>
        <w:t xml:space="preserve"> and Transparency Of health Research. Available at https://www.equator-network.org/. Accessed on September 08, 2020</w:t>
      </w:r>
    </w:p>
    <w:p w14:paraId="43850BA6" w14:textId="77777777" w:rsidR="006629E2" w:rsidRPr="0057387B" w:rsidRDefault="006629E2" w:rsidP="00C6077A">
      <w:pPr>
        <w:pStyle w:val="ListParagraph"/>
        <w:numPr>
          <w:ilvl w:val="0"/>
          <w:numId w:val="3"/>
        </w:numPr>
        <w:spacing w:after="0" w:line="480" w:lineRule="auto"/>
        <w:jc w:val="both"/>
        <w:rPr>
          <w:rFonts w:ascii="Times New Roman" w:eastAsia="Times New Roman" w:hAnsi="Times New Roman" w:cs="Times New Roman"/>
          <w:sz w:val="24"/>
          <w:szCs w:val="24"/>
          <w:lang w:eastAsia="en-IN"/>
        </w:rPr>
      </w:pPr>
      <w:r w:rsidRPr="0057387B">
        <w:rPr>
          <w:rFonts w:ascii="Times New Roman" w:eastAsia="Times New Roman" w:hAnsi="Times New Roman" w:cs="Times New Roman"/>
          <w:sz w:val="24"/>
          <w:szCs w:val="24"/>
          <w:lang w:eastAsia="en-IN"/>
        </w:rPr>
        <w:t xml:space="preserve">Mohta A, Mohta M. Accurate references add to the credibility. Indian </w:t>
      </w:r>
      <w:proofErr w:type="spellStart"/>
      <w:r w:rsidRPr="0057387B">
        <w:rPr>
          <w:rFonts w:ascii="Times New Roman" w:eastAsia="Times New Roman" w:hAnsi="Times New Roman" w:cs="Times New Roman"/>
          <w:sz w:val="24"/>
          <w:szCs w:val="24"/>
          <w:lang w:eastAsia="en-IN"/>
        </w:rPr>
        <w:t>Pediatr</w:t>
      </w:r>
      <w:proofErr w:type="spellEnd"/>
      <w:r w:rsidRPr="0057387B">
        <w:rPr>
          <w:rFonts w:ascii="Times New Roman" w:eastAsia="Times New Roman" w:hAnsi="Times New Roman" w:cs="Times New Roman"/>
          <w:sz w:val="24"/>
          <w:szCs w:val="24"/>
          <w:lang w:eastAsia="en-IN"/>
        </w:rPr>
        <w:t xml:space="preserve">. </w:t>
      </w:r>
      <w:proofErr w:type="gramStart"/>
      <w:r w:rsidRPr="0057387B">
        <w:rPr>
          <w:rFonts w:ascii="Times New Roman" w:eastAsia="Times New Roman" w:hAnsi="Times New Roman" w:cs="Times New Roman"/>
          <w:sz w:val="24"/>
          <w:szCs w:val="24"/>
          <w:lang w:eastAsia="en-IN"/>
        </w:rPr>
        <w:t>2016;53:1003</w:t>
      </w:r>
      <w:proofErr w:type="gramEnd"/>
      <w:r w:rsidRPr="0057387B">
        <w:rPr>
          <w:rFonts w:ascii="Times New Roman" w:eastAsia="Times New Roman" w:hAnsi="Times New Roman" w:cs="Times New Roman"/>
          <w:sz w:val="24"/>
          <w:szCs w:val="24"/>
          <w:lang w:eastAsia="en-IN"/>
        </w:rPr>
        <w:t>-6.</w:t>
      </w:r>
    </w:p>
    <w:p w14:paraId="0A95785D" w14:textId="30D641E5" w:rsidR="00A9503E" w:rsidRPr="0057387B" w:rsidRDefault="00A9503E" w:rsidP="00C6077A">
      <w:pPr>
        <w:autoSpaceDE w:val="0"/>
        <w:autoSpaceDN w:val="0"/>
        <w:adjustRightInd w:val="0"/>
        <w:spacing w:after="0" w:line="480" w:lineRule="auto"/>
        <w:jc w:val="both"/>
        <w:rPr>
          <w:rFonts w:ascii="Times New Roman" w:hAnsi="Times New Roman" w:cs="Times New Roman"/>
          <w:b/>
          <w:bCs/>
          <w:sz w:val="24"/>
          <w:szCs w:val="24"/>
        </w:rPr>
      </w:pPr>
    </w:p>
    <w:p w14:paraId="7677BDC6" w14:textId="77777777" w:rsidR="00A078B0" w:rsidRPr="0057387B" w:rsidRDefault="00A078B0"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3D47C3DB" w14:textId="77777777" w:rsidR="00A078B0" w:rsidRPr="0057387B" w:rsidRDefault="00A078B0"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58476A82" w14:textId="77777777" w:rsidR="00A078B0" w:rsidRPr="0057387B" w:rsidRDefault="00A078B0"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0FF2AD92" w14:textId="77777777" w:rsidR="009069F8" w:rsidRPr="0057387B" w:rsidRDefault="00BB6558" w:rsidP="009069F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r w:rsidRPr="0057387B">
        <w:rPr>
          <w:rFonts w:ascii="Times New Roman" w:hAnsi="Times New Roman" w:cs="Times New Roman"/>
          <w:b/>
          <w:bCs/>
          <w:sz w:val="24"/>
          <w:szCs w:val="24"/>
        </w:rPr>
        <w:t>Annexure 1</w:t>
      </w:r>
    </w:p>
    <w:p w14:paraId="47E61962" w14:textId="49670334" w:rsidR="00BB6558" w:rsidRPr="0057387B" w:rsidRDefault="00BB6558" w:rsidP="009069F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roofErr w:type="spellStart"/>
      <w:r w:rsidRPr="0057387B">
        <w:rPr>
          <w:rFonts w:ascii="Times New Roman" w:hAnsi="Times New Roman" w:cs="Times New Roman"/>
          <w:b/>
          <w:bCs/>
          <w:sz w:val="24"/>
          <w:szCs w:val="24"/>
        </w:rPr>
        <w:t>IPCaRes</w:t>
      </w:r>
      <w:proofErr w:type="spellEnd"/>
      <w:r w:rsidR="009069F8" w:rsidRPr="0057387B">
        <w:rPr>
          <w:rFonts w:ascii="Times New Roman" w:hAnsi="Times New Roman" w:cs="Times New Roman"/>
          <w:b/>
          <w:bCs/>
          <w:sz w:val="24"/>
          <w:szCs w:val="24"/>
        </w:rPr>
        <w:t xml:space="preserve"> </w:t>
      </w:r>
      <w:r w:rsidRPr="0057387B">
        <w:rPr>
          <w:rFonts w:ascii="Times New Roman" w:hAnsi="Times New Roman" w:cs="Times New Roman"/>
          <w:b/>
          <w:bCs/>
          <w:sz w:val="24"/>
          <w:szCs w:val="24"/>
        </w:rPr>
        <w:t>Disclosure and Copyright Transfer Form</w:t>
      </w:r>
    </w:p>
    <w:p w14:paraId="0468342D"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b/>
          <w:bCs/>
          <w:sz w:val="24"/>
          <w:szCs w:val="24"/>
        </w:rPr>
        <w:t>Manuscript Title: _</w:t>
      </w:r>
      <w:r w:rsidRPr="0057387B">
        <w:rPr>
          <w:rFonts w:ascii="Times New Roman" w:hAnsi="Times New Roman" w:cs="Times New Roman"/>
          <w:sz w:val="24"/>
          <w:szCs w:val="24"/>
        </w:rPr>
        <w:t>__________________________________________________________</w:t>
      </w:r>
    </w:p>
    <w:p w14:paraId="052306B9"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t xml:space="preserve">I/We certify that the manuscript represents valid work and that neither this manuscript nor one with substantially similar content under my/our authorship has been published or is being considered for publication elsewhere. </w:t>
      </w:r>
    </w:p>
    <w:p w14:paraId="2BC5A194"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t>For papers with more than one author, we agree to allow the corresponding author to serve as the primary correspondent with the editorial office, to review the edited typescript and proof.</w:t>
      </w:r>
    </w:p>
    <w:p w14:paraId="0C0D4138" w14:textId="6C15645E"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t>I/We have seen and approved the submitted manuscript. All of us have participated sufficiently in the work to take public responsibility for the contents. All the authors have made substantial contributions to the intellectual content of the paper and fulfil at least 1 condition for each of the 4 categories of contributions: Category 1 (</w:t>
      </w:r>
      <w:r w:rsidR="009069F8" w:rsidRPr="0057387B">
        <w:rPr>
          <w:rFonts w:ascii="Times New Roman" w:hAnsi="Times New Roman" w:cs="Times New Roman"/>
          <w:sz w:val="24"/>
          <w:szCs w:val="24"/>
        </w:rPr>
        <w:t>involvement in the diagnosis, investigation or management of the patient)</w:t>
      </w:r>
      <w:r w:rsidRPr="0057387B">
        <w:rPr>
          <w:rFonts w:ascii="Times New Roman" w:hAnsi="Times New Roman" w:cs="Times New Roman"/>
          <w:sz w:val="24"/>
          <w:szCs w:val="24"/>
        </w:rPr>
        <w:t>, Category 2 (drafting of the manuscript, critical revision of the manuscript for important intellectual content), Category 3 (final approval of the version to be published) and Category 4 (Agreement to be accountable for all aspects of the work in ensuring that questions related to the accuracy or integrity of any part of the work are appropriately investigated and resolved).</w:t>
      </w:r>
    </w:p>
    <w:p w14:paraId="738BCBAB" w14:textId="5F14B44F"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t xml:space="preserve">I/We also certify that all my/our affiliations with or financial involvement with any organization or entity with a financial interest in or financial conflict with the subject matter or materials discussed in the manuscript are completely disclosed on the title page of the manuscript. My/our right to publish </w:t>
      </w:r>
      <w:r w:rsidR="009069F8" w:rsidRPr="0057387B">
        <w:rPr>
          <w:rFonts w:ascii="Times New Roman" w:hAnsi="Times New Roman" w:cs="Times New Roman"/>
          <w:sz w:val="24"/>
          <w:szCs w:val="24"/>
        </w:rPr>
        <w:t xml:space="preserve">clinical details of the case </w:t>
      </w:r>
      <w:r w:rsidRPr="0057387B">
        <w:rPr>
          <w:rFonts w:ascii="Times New Roman" w:hAnsi="Times New Roman" w:cs="Times New Roman"/>
          <w:sz w:val="24"/>
          <w:szCs w:val="24"/>
        </w:rPr>
        <w:t>is not infringed upon by any contractual agreement.</w:t>
      </w:r>
    </w:p>
    <w:p w14:paraId="55116684" w14:textId="3856154A"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lastRenderedPageBreak/>
        <w:t xml:space="preserve">I/We certify that all persons who have made substantial contributions to the work reported in this manuscript but who do not fulfil the authorship criteria are named along with their specific contributions in an acknowledgment section in the manuscript. </w:t>
      </w:r>
    </w:p>
    <w:p w14:paraId="1796B87D"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t xml:space="preserve">I/We also certify that all persons named in the acknowledgment section have provided written permission to be named. </w:t>
      </w:r>
    </w:p>
    <w:p w14:paraId="0C30416B"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t>OR (If an acknowledgment section is not included) No other person has made substantial contributions to this manuscript.</w:t>
      </w:r>
    </w:p>
    <w:p w14:paraId="324A6D94"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t xml:space="preserve">The author(s) undersigned hereby transfer(s), assign(s), or otherwise convey(s) all copyright ownership, including any and all rights incidental thereto, exclusively to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sz w:val="24"/>
          <w:szCs w:val="24"/>
        </w:rPr>
        <w:t xml:space="preserve">, in the event that such work is published in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sz w:val="24"/>
          <w:szCs w:val="24"/>
        </w:rPr>
        <w:t xml:space="preserve">. We grant the journal the right to analyze the information obtained from submitted manuscripts as part of editorial research to improve the peer-review process, and for teaching and training activities We warrant that the work is original and it contains no </w:t>
      </w:r>
      <w:proofErr w:type="spellStart"/>
      <w:r w:rsidRPr="0057387B">
        <w:rPr>
          <w:rFonts w:ascii="Times New Roman" w:hAnsi="Times New Roman" w:cs="Times New Roman"/>
          <w:sz w:val="24"/>
          <w:szCs w:val="24"/>
        </w:rPr>
        <w:t>libellous</w:t>
      </w:r>
      <w:proofErr w:type="spellEnd"/>
      <w:r w:rsidRPr="0057387B">
        <w:rPr>
          <w:rFonts w:ascii="Times New Roman" w:hAnsi="Times New Roman" w:cs="Times New Roman"/>
          <w:sz w:val="24"/>
          <w:szCs w:val="24"/>
        </w:rPr>
        <w:t xml:space="preserve"> statements, that it contains nothing unlawful, and does not infringe upon any copyright, trademark, patent, statutory right, proprietary right of others, and that I shall indemnify the editors against any costs, expenses and damages arising from any breach of this warranty. We understand that the view and opinions expressed in the article are of the authors and not of the journal.</w:t>
      </w:r>
    </w:p>
    <w:p w14:paraId="6C5A9A15"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Authors’ name(s) in order of appearance in the manuscript                        Signatures (date)</w:t>
      </w:r>
    </w:p>
    <w:p w14:paraId="6AD6173B"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1.</w:t>
      </w:r>
    </w:p>
    <w:p w14:paraId="32461929"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2.</w:t>
      </w:r>
    </w:p>
    <w:p w14:paraId="464014EF"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3.</w:t>
      </w:r>
    </w:p>
    <w:p w14:paraId="236FE2E7"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4.</w:t>
      </w:r>
    </w:p>
    <w:p w14:paraId="166075BD" w14:textId="77777777" w:rsidR="00BB6558" w:rsidRPr="0057387B" w:rsidRDefault="00BB6558" w:rsidP="00BB6558">
      <w:pPr>
        <w:spacing w:after="0" w:line="360" w:lineRule="auto"/>
        <w:rPr>
          <w:rFonts w:ascii="Times New Roman" w:hAnsi="Times New Roman" w:cs="Times New Roman"/>
          <w:sz w:val="24"/>
          <w:szCs w:val="24"/>
        </w:rPr>
      </w:pPr>
      <w:r w:rsidRPr="0057387B">
        <w:rPr>
          <w:rFonts w:ascii="Times New Roman" w:hAnsi="Times New Roman" w:cs="Times New Roman"/>
          <w:sz w:val="24"/>
          <w:szCs w:val="24"/>
        </w:rPr>
        <w:t>5.</w:t>
      </w:r>
    </w:p>
    <w:p w14:paraId="0E7C670C" w14:textId="77777777" w:rsidR="00BB6558" w:rsidRPr="0057387B" w:rsidRDefault="00BB6558"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42D8B6BB" w14:textId="77777777" w:rsidR="00BB6558" w:rsidRPr="0057387B" w:rsidRDefault="00BB6558"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796D766F" w14:textId="77777777" w:rsidR="00B96767" w:rsidRPr="0057387B" w:rsidRDefault="00B96767"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0D67DC8D" w14:textId="77777777" w:rsidR="00B96767" w:rsidRPr="0057387B" w:rsidRDefault="00B96767"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571D3F74" w14:textId="77777777" w:rsidR="00B96767" w:rsidRPr="0057387B" w:rsidRDefault="00B96767"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0DF82E09" w14:textId="76931FA6" w:rsidR="007C24DA" w:rsidRPr="0057387B" w:rsidRDefault="007C24DA" w:rsidP="007C24DA">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bookmarkStart w:id="0" w:name="Units_of_Measurements"/>
      <w:r w:rsidRPr="0057387B">
        <w:rPr>
          <w:rFonts w:ascii="Times New Roman" w:hAnsi="Times New Roman" w:cs="Times New Roman"/>
          <w:b/>
          <w:bCs/>
          <w:sz w:val="24"/>
          <w:szCs w:val="24"/>
        </w:rPr>
        <w:lastRenderedPageBreak/>
        <w:t>Annexure 2</w:t>
      </w:r>
    </w:p>
    <w:p w14:paraId="4D3FDB8B" w14:textId="65AF37AF" w:rsidR="007C24DA" w:rsidRPr="0057387B" w:rsidRDefault="007C24DA" w:rsidP="007C24DA">
      <w:pPr>
        <w:spacing w:before="100" w:beforeAutospacing="1" w:after="100" w:afterAutospacing="1" w:line="240" w:lineRule="auto"/>
        <w:jc w:val="center"/>
        <w:rPr>
          <w:rFonts w:ascii="Verdana" w:eastAsia="Times New Roman" w:hAnsi="Verdana" w:cs="Times New Roman"/>
          <w:sz w:val="17"/>
          <w:szCs w:val="17"/>
          <w:lang w:val="en-IN" w:eastAsia="en-IN"/>
        </w:rPr>
      </w:pPr>
      <w:r w:rsidRPr="0057387B">
        <w:rPr>
          <w:rFonts w:ascii="Verdana" w:eastAsia="Times New Roman" w:hAnsi="Verdana" w:cs="Times New Roman"/>
          <w:b/>
          <w:bCs/>
          <w:sz w:val="17"/>
          <w:szCs w:val="17"/>
          <w:lang w:val="en-IN" w:eastAsia="en-IN"/>
        </w:rPr>
        <w:t>Units of Measurements</w:t>
      </w:r>
      <w:bookmarkEnd w:id="0"/>
    </w:p>
    <w:tbl>
      <w:tblPr>
        <w:tblW w:w="7695"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059"/>
        <w:gridCol w:w="1834"/>
        <w:gridCol w:w="1802"/>
      </w:tblGrid>
      <w:tr w:rsidR="0057387B" w:rsidRPr="0057387B" w14:paraId="5E1E52FB" w14:textId="77777777" w:rsidTr="007C24DA">
        <w:trPr>
          <w:trHeight w:val="49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5D64AE6" w14:textId="77777777" w:rsidR="007C24DA" w:rsidRPr="0057387B" w:rsidRDefault="007C24DA" w:rsidP="007C24DA">
            <w:pPr>
              <w:spacing w:before="100" w:beforeAutospacing="1" w:after="100" w:afterAutospacing="1"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b/>
                <w:bCs/>
                <w:sz w:val="18"/>
                <w:szCs w:val="18"/>
                <w:lang w:val="en-IN" w:eastAsia="en-IN"/>
              </w:rPr>
              <w:t>Parameter</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904268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b/>
                <w:bCs/>
                <w:sz w:val="18"/>
                <w:szCs w:val="18"/>
                <w:lang w:val="en-IN" w:eastAsia="en-IN"/>
              </w:rPr>
              <w:t>Conventional</w:t>
            </w:r>
            <w:r w:rsidRPr="0057387B">
              <w:rPr>
                <w:rFonts w:ascii="Verdana" w:eastAsia="Times New Roman" w:hAnsi="Verdana" w:cs="Times New Roman"/>
                <w:b/>
                <w:bCs/>
                <w:sz w:val="18"/>
                <w:szCs w:val="18"/>
                <w:lang w:val="en-IN" w:eastAsia="en-IN"/>
              </w:rPr>
              <w:br/>
              <w:t>Unit</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F46119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b/>
                <w:bCs/>
                <w:sz w:val="18"/>
                <w:szCs w:val="18"/>
                <w:lang w:val="en-IN" w:eastAsia="en-IN"/>
              </w:rPr>
              <w:t>SI Unit</w:t>
            </w:r>
            <w:r w:rsidRPr="0057387B">
              <w:rPr>
                <w:rFonts w:ascii="Verdana" w:eastAsia="Times New Roman" w:hAnsi="Verdana" w:cs="Times New Roman"/>
                <w:sz w:val="18"/>
                <w:szCs w:val="18"/>
                <w:lang w:val="en-IN" w:eastAsia="en-IN"/>
              </w:rPr>
              <w:br/>
              <w:t> </w:t>
            </w:r>
          </w:p>
        </w:tc>
      </w:tr>
      <w:tr w:rsidR="0057387B" w:rsidRPr="0057387B" w14:paraId="148602B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C6241B2"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Acid phosphatase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07F33A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units/L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AEEC199"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U/L</w:t>
            </w:r>
          </w:p>
        </w:tc>
      </w:tr>
      <w:tr w:rsidR="0057387B" w:rsidRPr="0057387B" w14:paraId="19E1FFD1"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42220A8"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Alanine aminotransferase (ALT)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C4BBD7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units/L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0B1A3B3"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U/L</w:t>
            </w:r>
          </w:p>
        </w:tc>
      </w:tr>
      <w:tr w:rsidR="0057387B" w:rsidRPr="0057387B" w14:paraId="078775A7"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E1FBD16"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Albumin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2A5A565"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7C6FA9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g/L</w:t>
            </w:r>
          </w:p>
        </w:tc>
      </w:tr>
      <w:tr w:rsidR="0057387B" w:rsidRPr="0057387B" w14:paraId="6D8AECDE"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2B94D80"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Alkaline phosphatase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9DF0C6E"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units/L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CECA53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U/L</w:t>
            </w:r>
          </w:p>
        </w:tc>
      </w:tr>
      <w:tr w:rsidR="0057387B" w:rsidRPr="0057387B" w14:paraId="788F9D65"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5AE0234"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Ammonia (as NH</w:t>
            </w:r>
            <w:r w:rsidRPr="0057387B">
              <w:rPr>
                <w:rFonts w:ascii="Verdana" w:eastAsia="Times New Roman" w:hAnsi="Verdana" w:cs="Times New Roman"/>
                <w:sz w:val="18"/>
                <w:szCs w:val="18"/>
                <w:vertAlign w:val="subscript"/>
                <w:lang w:val="en-IN" w:eastAsia="en-IN"/>
              </w:rPr>
              <w:t>3</w:t>
            </w:r>
            <w:r w:rsidRPr="0057387B">
              <w:rPr>
                <w:rFonts w:ascii="Verdana" w:eastAsia="Times New Roman" w:hAnsi="Verdana" w:cs="Times New Roman"/>
                <w:sz w:val="18"/>
                <w:szCs w:val="18"/>
                <w:lang w:val="en-IN" w:eastAsia="en-IN"/>
              </w:rPr>
              <w: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F973A9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7B07BF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793541FD"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8962B85"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Amylase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41062A8"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units/L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3A5C2F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U/L</w:t>
            </w:r>
          </w:p>
        </w:tc>
      </w:tr>
      <w:tr w:rsidR="0057387B" w:rsidRPr="0057387B" w14:paraId="5DF71468"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B3172F6"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Aspartate aminotransferase (AST)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313F826"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units/L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02386C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U/L</w:t>
            </w:r>
          </w:p>
        </w:tc>
      </w:tr>
      <w:tr w:rsidR="0057387B" w:rsidRPr="0057387B" w14:paraId="4C6CEFC5"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AD6B185"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Bicarbonate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965300E"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mEq</w:t>
            </w:r>
            <w:proofErr w:type="spellEnd"/>
            <w:r w:rsidRPr="0057387B">
              <w:rPr>
                <w:rFonts w:ascii="Verdana" w:eastAsia="Times New Roman" w:hAnsi="Verdana" w:cs="Times New Roman"/>
                <w:sz w:val="18"/>
                <w:szCs w:val="18"/>
                <w:lang w:val="en-IN" w:eastAsia="en-IN"/>
              </w:rPr>
              <w:t>/L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9F162E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0090966C"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A3731F6"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Bilirubin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284523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9536D3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48E354DC"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5E75865"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Paco</w:t>
            </w:r>
            <w:r w:rsidRPr="0057387B">
              <w:rPr>
                <w:rFonts w:ascii="Verdana" w:eastAsia="Times New Roman" w:hAnsi="Verdana" w:cs="Times New Roman"/>
                <w:sz w:val="18"/>
                <w:szCs w:val="18"/>
                <w:vertAlign w:val="subscript"/>
                <w:lang w:val="en-IN" w:eastAsia="en-IN"/>
              </w:rPr>
              <w:t>2</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736E625"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 Hg</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027FB5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 Hg</w:t>
            </w:r>
          </w:p>
        </w:tc>
      </w:tr>
      <w:tr w:rsidR="0057387B" w:rsidRPr="0057387B" w14:paraId="3DADE8F6"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43B64BF"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pH</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594D1A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pH units</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93B941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pH units</w:t>
            </w:r>
          </w:p>
        </w:tc>
      </w:tr>
      <w:tr w:rsidR="0057387B" w:rsidRPr="0057387B" w14:paraId="53047C06" w14:textId="77777777" w:rsidTr="007C24DA">
        <w:trPr>
          <w:trHeight w:val="240"/>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3CF09B2"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Pao</w:t>
            </w:r>
            <w:r w:rsidRPr="0057387B">
              <w:rPr>
                <w:rFonts w:ascii="Verdana" w:eastAsia="Times New Roman" w:hAnsi="Verdana" w:cs="Times New Roman"/>
                <w:sz w:val="18"/>
                <w:szCs w:val="18"/>
                <w:vertAlign w:val="subscript"/>
                <w:lang w:val="en-IN" w:eastAsia="en-IN"/>
              </w:rPr>
              <w:t>2</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8B3D3D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 Hg</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5D1F72E"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 Hg</w:t>
            </w:r>
          </w:p>
        </w:tc>
      </w:tr>
      <w:tr w:rsidR="0057387B" w:rsidRPr="0057387B" w14:paraId="3EC4C8CE"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E16C3A0"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Calcium</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A5BBBF8"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w:t>
            </w:r>
            <w:proofErr w:type="gramStart"/>
            <w:r w:rsidRPr="0057387B">
              <w:rPr>
                <w:rFonts w:ascii="Verdana" w:eastAsia="Times New Roman" w:hAnsi="Verdana" w:cs="Times New Roman"/>
                <w:sz w:val="18"/>
                <w:szCs w:val="18"/>
                <w:lang w:val="en-IN" w:eastAsia="en-IN"/>
              </w:rPr>
              <w:t>dL ,</w:t>
            </w:r>
            <w:proofErr w:type="gramEnd"/>
            <w:r w:rsidRPr="0057387B">
              <w:rPr>
                <w:rFonts w:ascii="Verdana" w:eastAsia="Times New Roman" w:hAnsi="Verdana" w:cs="Times New Roman"/>
                <w:sz w:val="18"/>
                <w:szCs w:val="18"/>
                <w:lang w:val="en-IN" w:eastAsia="en-IN"/>
              </w:rPr>
              <w:t xml:space="preserve"> </w:t>
            </w:r>
            <w:proofErr w:type="spellStart"/>
            <w:r w:rsidRPr="0057387B">
              <w:rPr>
                <w:rFonts w:ascii="Verdana" w:eastAsia="Times New Roman" w:hAnsi="Verdana" w:cs="Times New Roman"/>
                <w:sz w:val="18"/>
                <w:szCs w:val="18"/>
                <w:lang w:val="en-IN" w:eastAsia="en-IN"/>
              </w:rPr>
              <w:t>mEq</w:t>
            </w:r>
            <w:proofErr w:type="spellEnd"/>
            <w:r w:rsidRPr="0057387B">
              <w:rPr>
                <w:rFonts w:ascii="Verdana" w:eastAsia="Times New Roman" w:hAnsi="Verdana" w:cs="Times New Roman"/>
                <w:sz w:val="18"/>
                <w:szCs w:val="18"/>
                <w:lang w:val="en-IN" w:eastAsia="en-IN"/>
              </w:rPr>
              <w:t>/L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C471A3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7AD62A9B"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E585C1B"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Carbon dioxide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ED24669"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mEq</w:t>
            </w:r>
            <w:proofErr w:type="spellEnd"/>
            <w:r w:rsidRPr="0057387B">
              <w:rPr>
                <w:rFonts w:ascii="Verdana" w:eastAsia="Times New Roman" w:hAnsi="Verdana" w:cs="Times New Roman"/>
                <w:sz w:val="18"/>
                <w:szCs w:val="18"/>
                <w:lang w:val="en-IN" w:eastAsia="en-IN"/>
              </w:rPr>
              <w:t>/L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3E3F26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mmoI</w:t>
            </w:r>
            <w:proofErr w:type="spellEnd"/>
            <w:r w:rsidRPr="0057387B">
              <w:rPr>
                <w:rFonts w:ascii="Verdana" w:eastAsia="Times New Roman" w:hAnsi="Verdana" w:cs="Times New Roman"/>
                <w:sz w:val="18"/>
                <w:szCs w:val="18"/>
                <w:lang w:val="en-IN" w:eastAsia="en-IN"/>
              </w:rPr>
              <w:t>/L</w:t>
            </w:r>
          </w:p>
        </w:tc>
      </w:tr>
      <w:tr w:rsidR="0057387B" w:rsidRPr="0057387B" w14:paraId="22561E1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52D856E"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Ceruloplasmin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E649006"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2F5FF76"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mg/L</w:t>
            </w:r>
          </w:p>
        </w:tc>
      </w:tr>
      <w:tr w:rsidR="0057387B" w:rsidRPr="0057387B" w14:paraId="670AB34F"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CCC67F6"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Chloride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8BD36E3"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mEq</w:t>
            </w:r>
            <w:proofErr w:type="spellEnd"/>
            <w:r w:rsidRPr="0057387B">
              <w:rPr>
                <w:rFonts w:ascii="Verdana" w:eastAsia="Times New Roman" w:hAnsi="Verdana" w:cs="Times New Roman"/>
                <w:sz w:val="18"/>
                <w:szCs w:val="18"/>
                <w:lang w:val="en-IN" w:eastAsia="en-IN"/>
              </w:rPr>
              <w:t>/L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DEF793A"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094AEA55"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08DC6AD"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Cholesterol</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A0BA0A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B201824"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61331B8F"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A0C7CC6"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Corticotropin (ACTH)</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C1B6CC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pg</w:t>
            </w:r>
            <w:proofErr w:type="spellEnd"/>
            <w:r w:rsidRPr="0057387B">
              <w:rPr>
                <w:rFonts w:ascii="Verdana" w:eastAsia="Times New Roman" w:hAnsi="Verdana" w:cs="Times New Roman"/>
                <w:sz w:val="18"/>
                <w:szCs w:val="18"/>
                <w:lang w:val="en-IN" w:eastAsia="en-IN"/>
              </w:rPr>
              <w:t>/mL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328041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pmol</w:t>
            </w:r>
            <w:proofErr w:type="spellEnd"/>
            <w:r w:rsidRPr="0057387B">
              <w:rPr>
                <w:rFonts w:ascii="Verdana" w:eastAsia="Times New Roman" w:hAnsi="Verdana" w:cs="Times New Roman"/>
                <w:sz w:val="18"/>
                <w:szCs w:val="18"/>
                <w:lang w:val="en-IN" w:eastAsia="en-IN"/>
              </w:rPr>
              <w:t>/L</w:t>
            </w:r>
          </w:p>
        </w:tc>
      </w:tr>
      <w:tr w:rsidR="0057387B" w:rsidRPr="0057387B" w14:paraId="598EE3D9"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0B5385C"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Cortisol</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33FDB1E"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3C5E27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nmol/L</w:t>
            </w:r>
          </w:p>
        </w:tc>
      </w:tr>
      <w:tr w:rsidR="0057387B" w:rsidRPr="0057387B" w14:paraId="5B62B6FB"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9C7E122"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Creatine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414C55E"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BE4963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20A6019F"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512AB93"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Creatine kinase (CK)</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84D11E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units/L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FB57DB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U/L</w:t>
            </w:r>
          </w:p>
        </w:tc>
      </w:tr>
      <w:tr w:rsidR="0057387B" w:rsidRPr="0057387B" w14:paraId="39E07611"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B9906B5"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Creatinine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8A30E5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26A0F7A"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4E084E57"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31E2D3C"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Creatinine clearance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7BA5D7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mL/min</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39FA19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mL/s</w:t>
            </w:r>
          </w:p>
        </w:tc>
      </w:tr>
      <w:tr w:rsidR="0057387B" w:rsidRPr="0057387B" w14:paraId="08145770"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FB249EE"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Erythrocyte sedimentation rate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5CAFFA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mm/h</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7BDD154"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mm/h</w:t>
            </w:r>
          </w:p>
        </w:tc>
      </w:tr>
      <w:tr w:rsidR="0057387B" w:rsidRPr="0057387B" w14:paraId="3FC1ACD7"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F6B27F3"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Estradiol</w:t>
            </w:r>
            <w:proofErr w:type="spellEnd"/>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CE85AF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pg</w:t>
            </w:r>
            <w:proofErr w:type="spellEnd"/>
            <w:r w:rsidRPr="0057387B">
              <w:rPr>
                <w:rFonts w:ascii="Verdana" w:eastAsia="Times New Roman" w:hAnsi="Verdana" w:cs="Times New Roman"/>
                <w:sz w:val="18"/>
                <w:szCs w:val="18"/>
                <w:lang w:val="en-IN" w:eastAsia="en-IN"/>
              </w:rPr>
              <w:t>/mL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8F6665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pmol</w:t>
            </w:r>
            <w:proofErr w:type="spellEnd"/>
            <w:r w:rsidRPr="0057387B">
              <w:rPr>
                <w:rFonts w:ascii="Verdana" w:eastAsia="Times New Roman" w:hAnsi="Verdana" w:cs="Times New Roman"/>
                <w:sz w:val="18"/>
                <w:szCs w:val="18"/>
                <w:lang w:val="en-IN" w:eastAsia="en-IN"/>
              </w:rPr>
              <w:t>/L</w:t>
            </w:r>
          </w:p>
        </w:tc>
      </w:tr>
      <w:tr w:rsidR="0057387B" w:rsidRPr="0057387B" w14:paraId="269658A1"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41090A5"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Estriol</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A89C9E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3148DF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nmol/L</w:t>
            </w:r>
          </w:p>
        </w:tc>
      </w:tr>
      <w:tr w:rsidR="0057387B" w:rsidRPr="0057387B" w14:paraId="1453913C"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0D2D88D"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Estrone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3CA7EA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A6A8A96"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pmoI</w:t>
            </w:r>
            <w:proofErr w:type="spellEnd"/>
            <w:r w:rsidRPr="0057387B">
              <w:rPr>
                <w:rFonts w:ascii="Verdana" w:eastAsia="Times New Roman" w:hAnsi="Verdana" w:cs="Times New Roman"/>
                <w:sz w:val="18"/>
                <w:szCs w:val="18"/>
                <w:lang w:val="en-IN" w:eastAsia="en-IN"/>
              </w:rPr>
              <w:t>/L</w:t>
            </w:r>
          </w:p>
        </w:tc>
      </w:tr>
      <w:tr w:rsidR="0057387B" w:rsidRPr="0057387B" w14:paraId="05C22291"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4F75E1F"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Ferritin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0E2B55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4546C0E"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pmol</w:t>
            </w:r>
            <w:proofErr w:type="spellEnd"/>
            <w:r w:rsidRPr="0057387B">
              <w:rPr>
                <w:rFonts w:ascii="Verdana" w:eastAsia="Times New Roman" w:hAnsi="Verdana" w:cs="Times New Roman"/>
                <w:sz w:val="18"/>
                <w:szCs w:val="18"/>
                <w:lang w:val="en-IN" w:eastAsia="en-IN"/>
              </w:rPr>
              <w:t>/L</w:t>
            </w:r>
          </w:p>
        </w:tc>
      </w:tr>
      <w:tr w:rsidR="0057387B" w:rsidRPr="0057387B" w14:paraId="75754076"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3B4CC9D"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α -fetoprotein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A1A5A25"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0011AF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µg/L</w:t>
            </w:r>
          </w:p>
        </w:tc>
      </w:tr>
      <w:tr w:rsidR="0057387B" w:rsidRPr="0057387B" w14:paraId="6E5CC88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E36E614"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Follicle-stimulating hormone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B2566C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mIU</w:t>
            </w:r>
            <w:proofErr w:type="spellEnd"/>
            <w:r w:rsidRPr="0057387B">
              <w:rPr>
                <w:rFonts w:ascii="Verdana" w:eastAsia="Times New Roman" w:hAnsi="Verdana" w:cs="Times New Roman"/>
                <w:sz w:val="18"/>
                <w:szCs w:val="18"/>
                <w:lang w:val="en-IN" w:eastAsia="en-IN"/>
              </w:rPr>
              <w:t>/mL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4E5C90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IU/L</w:t>
            </w:r>
          </w:p>
        </w:tc>
      </w:tr>
      <w:tr w:rsidR="0057387B" w:rsidRPr="0057387B" w14:paraId="4EF6E92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8851650"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Glucose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4B5FB44"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475317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271874F1"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15AADF7"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Hematocrit</w:t>
            </w:r>
            <w:proofErr w:type="spellEnd"/>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ED0DD28"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DC12E4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proportion of 1.0</w:t>
            </w:r>
          </w:p>
        </w:tc>
      </w:tr>
      <w:tr w:rsidR="0057387B" w:rsidRPr="0057387B" w14:paraId="468EF20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04B08CE"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Hemoglobin</w:t>
            </w:r>
            <w:proofErr w:type="spellEnd"/>
            <w:r w:rsidRPr="0057387B">
              <w:rPr>
                <w:rFonts w:ascii="Verdana" w:eastAsia="Times New Roman" w:hAnsi="Verdana" w:cs="Times New Roman"/>
                <w:sz w:val="18"/>
                <w:szCs w:val="18"/>
                <w:lang w:val="en-IN" w:eastAsia="en-IN"/>
              </w:rPr>
              <w:t xml:space="preserve"> (whole blood)</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99DBD14"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36B4DA9"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g/L</w:t>
            </w:r>
          </w:p>
        </w:tc>
      </w:tr>
      <w:tr w:rsidR="0057387B" w:rsidRPr="0057387B" w14:paraId="4D2A497E"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4E7179B"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Insulin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081903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µIU/mL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5857D7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pmol</w:t>
            </w:r>
            <w:proofErr w:type="spellEnd"/>
            <w:r w:rsidRPr="0057387B">
              <w:rPr>
                <w:rFonts w:ascii="Verdana" w:eastAsia="Times New Roman" w:hAnsi="Verdana" w:cs="Times New Roman"/>
                <w:sz w:val="18"/>
                <w:szCs w:val="18"/>
                <w:lang w:val="en-IN" w:eastAsia="en-IN"/>
              </w:rPr>
              <w:t>/L</w:t>
            </w:r>
          </w:p>
        </w:tc>
      </w:tr>
      <w:tr w:rsidR="0057387B" w:rsidRPr="0057387B" w14:paraId="5042C725"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A5240C3"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Iron, total</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08B587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CCD04E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04E01E81"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CDEC87C"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Lead</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9BE020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961B818"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2162097A"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4FEEDAB"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Lipids (total)</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2F0727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D63312B"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g/L</w:t>
            </w:r>
          </w:p>
        </w:tc>
      </w:tr>
      <w:tr w:rsidR="0057387B" w:rsidRPr="0057387B" w14:paraId="05597F3D"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9125267"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Lipoprotein (a)</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EF02563"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DD73D5A"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73D22F11"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572FCF5"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Magnesium</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75F2CE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 xml:space="preserve">mg/dL </w:t>
            </w:r>
            <w:proofErr w:type="spellStart"/>
            <w:r w:rsidRPr="0057387B">
              <w:rPr>
                <w:rFonts w:ascii="Verdana" w:eastAsia="Times New Roman" w:hAnsi="Verdana" w:cs="Times New Roman"/>
                <w:sz w:val="18"/>
                <w:szCs w:val="18"/>
                <w:lang w:val="en-IN" w:eastAsia="en-IN"/>
              </w:rPr>
              <w:t>mEq</w:t>
            </w:r>
            <w:proofErr w:type="spellEnd"/>
            <w:r w:rsidRPr="0057387B">
              <w:rPr>
                <w:rFonts w:ascii="Verdana" w:eastAsia="Times New Roman" w:hAnsi="Verdana" w:cs="Times New Roman"/>
                <w:sz w:val="18"/>
                <w:szCs w:val="18"/>
                <w:lang w:val="en-IN" w:eastAsia="en-IN"/>
              </w:rPr>
              <w:t>/L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949807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37A9CE53"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1649736"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Nitrogen, nonprotein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B09CC2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1E9F6B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2EEB0E1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85D20E5"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Osmolality</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7C3A364"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mOsm</w:t>
            </w:r>
            <w:proofErr w:type="spellEnd"/>
            <w:r w:rsidRPr="0057387B">
              <w:rPr>
                <w:rFonts w:ascii="Verdana" w:eastAsia="Times New Roman" w:hAnsi="Verdana" w:cs="Times New Roman"/>
                <w:sz w:val="18"/>
                <w:szCs w:val="18"/>
                <w:lang w:val="en-IN" w:eastAsia="en-IN"/>
              </w:rPr>
              <w:t>/kg</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76027FE"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mmoI</w:t>
            </w:r>
            <w:proofErr w:type="spellEnd"/>
            <w:r w:rsidRPr="0057387B">
              <w:rPr>
                <w:rFonts w:ascii="Verdana" w:eastAsia="Times New Roman" w:hAnsi="Verdana" w:cs="Times New Roman"/>
                <w:sz w:val="18"/>
                <w:szCs w:val="18"/>
                <w:lang w:val="en-IN" w:eastAsia="en-IN"/>
              </w:rPr>
              <w:t>/kg</w:t>
            </w:r>
          </w:p>
        </w:tc>
      </w:tr>
      <w:tr w:rsidR="0057387B" w:rsidRPr="0057387B" w14:paraId="7ED021AF"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A87975E"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Parathyroid hormone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EC6A7E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pg</w:t>
            </w:r>
            <w:proofErr w:type="spellEnd"/>
            <w:r w:rsidRPr="0057387B">
              <w:rPr>
                <w:rFonts w:ascii="Verdana" w:eastAsia="Times New Roman" w:hAnsi="Verdana" w:cs="Times New Roman"/>
                <w:sz w:val="18"/>
                <w:szCs w:val="18"/>
                <w:lang w:val="en-IN" w:eastAsia="en-IN"/>
              </w:rPr>
              <w:t>/mL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624DA1B"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ng/L</w:t>
            </w:r>
          </w:p>
        </w:tc>
      </w:tr>
      <w:tr w:rsidR="0057387B" w:rsidRPr="0057387B" w14:paraId="233EDCC3"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1A93BBA"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Phenobarbital</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464F98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0C4A6C6"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1C5869D0"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DA7EEB8"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Phenytoin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E7DE66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EFDDEC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w:t>
            </w:r>
            <w:proofErr w:type="spellStart"/>
            <w:r w:rsidRPr="0057387B">
              <w:rPr>
                <w:rFonts w:ascii="Verdana" w:eastAsia="Times New Roman" w:hAnsi="Verdana" w:cs="Times New Roman"/>
                <w:sz w:val="18"/>
                <w:szCs w:val="18"/>
                <w:lang w:val="en-IN" w:eastAsia="en-IN"/>
              </w:rPr>
              <w:t>moI</w:t>
            </w:r>
            <w:proofErr w:type="spellEnd"/>
            <w:r w:rsidRPr="0057387B">
              <w:rPr>
                <w:rFonts w:ascii="Verdana" w:eastAsia="Times New Roman" w:hAnsi="Verdana" w:cs="Times New Roman"/>
                <w:sz w:val="18"/>
                <w:szCs w:val="18"/>
                <w:lang w:val="en-IN" w:eastAsia="en-IN"/>
              </w:rPr>
              <w:t>/L</w:t>
            </w:r>
          </w:p>
        </w:tc>
      </w:tr>
      <w:tr w:rsidR="0057387B" w:rsidRPr="0057387B" w14:paraId="04913344"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6E00B3C"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lastRenderedPageBreak/>
              <w:t>Phosphorus</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C1BB8E3"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E90D03B"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507070D8"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1686449"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Platelets (thrombocytes)</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CDC2148"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×10</w:t>
            </w:r>
            <w:r w:rsidRPr="0057387B">
              <w:rPr>
                <w:rFonts w:ascii="Verdana" w:eastAsia="Times New Roman" w:hAnsi="Verdana" w:cs="Times New Roman"/>
                <w:sz w:val="18"/>
                <w:szCs w:val="18"/>
                <w:vertAlign w:val="superscript"/>
                <w:lang w:val="en-IN" w:eastAsia="en-IN"/>
              </w:rPr>
              <w:t>3</w:t>
            </w:r>
            <w:r w:rsidRPr="0057387B">
              <w:rPr>
                <w:rFonts w:ascii="Verdana" w:eastAsia="Times New Roman" w:hAnsi="Verdana" w:cs="Times New Roman"/>
                <w:sz w:val="18"/>
                <w:szCs w:val="18"/>
                <w:lang w:val="en-IN" w:eastAsia="en-IN"/>
              </w:rPr>
              <w:t>/µL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3F59C0E"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×10</w:t>
            </w:r>
            <w:r w:rsidRPr="0057387B">
              <w:rPr>
                <w:rFonts w:ascii="Verdana" w:eastAsia="Times New Roman" w:hAnsi="Verdana" w:cs="Times New Roman"/>
                <w:sz w:val="18"/>
                <w:szCs w:val="18"/>
                <w:vertAlign w:val="superscript"/>
                <w:lang w:val="en-IN" w:eastAsia="en-IN"/>
              </w:rPr>
              <w:t>9</w:t>
            </w:r>
            <w:r w:rsidRPr="0057387B">
              <w:rPr>
                <w:rFonts w:ascii="Verdana" w:eastAsia="Times New Roman" w:hAnsi="Verdana" w:cs="Times New Roman"/>
                <w:sz w:val="18"/>
                <w:szCs w:val="18"/>
                <w:lang w:val="en-IN" w:eastAsia="en-IN"/>
              </w:rPr>
              <w:t>/L</w:t>
            </w:r>
          </w:p>
        </w:tc>
      </w:tr>
      <w:tr w:rsidR="0057387B" w:rsidRPr="0057387B" w14:paraId="3BF20554"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4A5EB4F"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Potassium</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C40EB3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mEq</w:t>
            </w:r>
            <w:proofErr w:type="spellEnd"/>
            <w:r w:rsidRPr="0057387B">
              <w:rPr>
                <w:rFonts w:ascii="Verdana" w:eastAsia="Times New Roman" w:hAnsi="Verdana" w:cs="Times New Roman"/>
                <w:sz w:val="18"/>
                <w:szCs w:val="18"/>
                <w:lang w:val="en-IN" w:eastAsia="en-IN"/>
              </w:rPr>
              <w:t>/L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18BD188"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mmoI</w:t>
            </w:r>
            <w:proofErr w:type="spellEnd"/>
            <w:r w:rsidRPr="0057387B">
              <w:rPr>
                <w:rFonts w:ascii="Verdana" w:eastAsia="Times New Roman" w:hAnsi="Verdana" w:cs="Times New Roman"/>
                <w:sz w:val="18"/>
                <w:szCs w:val="18"/>
                <w:lang w:val="en-IN" w:eastAsia="en-IN"/>
              </w:rPr>
              <w:t>/L</w:t>
            </w:r>
          </w:p>
        </w:tc>
      </w:tr>
      <w:tr w:rsidR="0057387B" w:rsidRPr="0057387B" w14:paraId="7DD0792D"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EC346D3"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Progesterone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480E84A"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05C3E5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nmol/L</w:t>
            </w:r>
          </w:p>
        </w:tc>
      </w:tr>
      <w:tr w:rsidR="0057387B" w:rsidRPr="0057387B" w14:paraId="3917EE4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1C5B0ED"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Prolactin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8215E6B"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3302569"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pmol</w:t>
            </w:r>
            <w:proofErr w:type="spellEnd"/>
          </w:p>
        </w:tc>
      </w:tr>
      <w:tr w:rsidR="0057387B" w:rsidRPr="0057387B" w14:paraId="59EBC6AA"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61C2DE5"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Protein, total</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21994D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A6EDB9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g/L</w:t>
            </w:r>
          </w:p>
        </w:tc>
      </w:tr>
      <w:tr w:rsidR="0057387B" w:rsidRPr="0057387B" w14:paraId="25E78FA1"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5313D2D"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Prothrombin time (PT)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D04C3E3"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s</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ADB9B75"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s</w:t>
            </w:r>
          </w:p>
        </w:tc>
      </w:tr>
      <w:tr w:rsidR="0057387B" w:rsidRPr="0057387B" w14:paraId="3B1BEB7F"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F7DC8D6"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Protoporphyrin, erythrocyte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78EA02B"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5A37714"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3EAF9BBF"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9262793"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Red blood cell count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7C91456"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×10</w:t>
            </w:r>
            <w:r w:rsidRPr="0057387B">
              <w:rPr>
                <w:rFonts w:ascii="Verdana" w:eastAsia="Times New Roman" w:hAnsi="Verdana" w:cs="Times New Roman"/>
                <w:sz w:val="18"/>
                <w:szCs w:val="18"/>
                <w:vertAlign w:val="superscript"/>
                <w:lang w:val="en-IN" w:eastAsia="en-IN"/>
              </w:rPr>
              <w:t>6</w:t>
            </w:r>
            <w:r w:rsidRPr="0057387B">
              <w:rPr>
                <w:rFonts w:ascii="Verdana" w:eastAsia="Times New Roman" w:hAnsi="Verdana" w:cs="Times New Roman"/>
                <w:sz w:val="18"/>
                <w:szCs w:val="18"/>
                <w:lang w:val="en-IN" w:eastAsia="en-IN"/>
              </w:rPr>
              <w:t>/µL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81DEA3A"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×10</w:t>
            </w:r>
            <w:r w:rsidRPr="0057387B">
              <w:rPr>
                <w:rFonts w:ascii="Verdana" w:eastAsia="Times New Roman" w:hAnsi="Verdana" w:cs="Times New Roman"/>
                <w:sz w:val="18"/>
                <w:szCs w:val="18"/>
                <w:vertAlign w:val="superscript"/>
                <w:lang w:val="en-IN" w:eastAsia="en-IN"/>
              </w:rPr>
              <w:t>12</w:t>
            </w:r>
            <w:r w:rsidRPr="0057387B">
              <w:rPr>
                <w:rFonts w:ascii="Verdana" w:eastAsia="Times New Roman" w:hAnsi="Verdana" w:cs="Times New Roman"/>
                <w:sz w:val="18"/>
                <w:szCs w:val="18"/>
                <w:lang w:val="en-IN" w:eastAsia="en-IN"/>
              </w:rPr>
              <w:t>/L</w:t>
            </w:r>
          </w:p>
        </w:tc>
      </w:tr>
      <w:tr w:rsidR="0057387B" w:rsidRPr="0057387B" w14:paraId="79618AD9"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1F6BEB5"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Reticulocyte count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1FF1B2B"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 of RBCs</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2C20C5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Proportion of 1.0</w:t>
            </w:r>
          </w:p>
        </w:tc>
      </w:tr>
      <w:tr w:rsidR="0057387B" w:rsidRPr="0057387B" w14:paraId="3BDE63BA"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E18AE14"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Sodium</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3DB09D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mEq</w:t>
            </w:r>
            <w:proofErr w:type="spellEnd"/>
            <w:r w:rsidRPr="0057387B">
              <w:rPr>
                <w:rFonts w:ascii="Verdana" w:eastAsia="Times New Roman" w:hAnsi="Verdana" w:cs="Times New Roman"/>
                <w:sz w:val="18"/>
                <w:szCs w:val="18"/>
                <w:lang w:val="en-IN" w:eastAsia="en-IN"/>
              </w:rPr>
              <w:t>/L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516198A"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3DD7E71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DA4B0EF"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Testosterone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2249CEA"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1A4798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nmol/L</w:t>
            </w:r>
          </w:p>
        </w:tc>
      </w:tr>
      <w:tr w:rsidR="0057387B" w:rsidRPr="0057387B" w14:paraId="6DD0C77A"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EC87701"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Thyroglobulin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B8A368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05BD394"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µg/L</w:t>
            </w:r>
          </w:p>
        </w:tc>
      </w:tr>
      <w:tr w:rsidR="0057387B" w:rsidRPr="0057387B" w14:paraId="5BFA3A79"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D81970A"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TSH</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F8C676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mIU</w:t>
            </w:r>
            <w:proofErr w:type="spellEnd"/>
            <w:r w:rsidRPr="0057387B">
              <w:rPr>
                <w:rFonts w:ascii="Verdana" w:eastAsia="Times New Roman" w:hAnsi="Verdana" w:cs="Times New Roman"/>
                <w:sz w:val="18"/>
                <w:szCs w:val="18"/>
                <w:lang w:val="en-IN" w:eastAsia="en-IN"/>
              </w:rPr>
              <w:t>/L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8687FC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mIU</w:t>
            </w:r>
            <w:proofErr w:type="spellEnd"/>
            <w:r w:rsidRPr="0057387B">
              <w:rPr>
                <w:rFonts w:ascii="Verdana" w:eastAsia="Times New Roman" w:hAnsi="Verdana" w:cs="Times New Roman"/>
                <w:sz w:val="18"/>
                <w:szCs w:val="18"/>
                <w:lang w:val="en-IN" w:eastAsia="en-IN"/>
              </w:rPr>
              <w:t>/L</w:t>
            </w:r>
          </w:p>
        </w:tc>
      </w:tr>
      <w:tr w:rsidR="0057387B" w:rsidRPr="0057387B" w14:paraId="6B754B9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9A21DAF"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Thyroxine, free (fT</w:t>
            </w:r>
            <w:r w:rsidRPr="0057387B">
              <w:rPr>
                <w:rFonts w:ascii="Verdana" w:eastAsia="Times New Roman" w:hAnsi="Verdana" w:cs="Times New Roman"/>
                <w:sz w:val="18"/>
                <w:szCs w:val="18"/>
                <w:vertAlign w:val="subscript"/>
                <w:lang w:val="en-IN" w:eastAsia="en-IN"/>
              </w:rPr>
              <w:t>4</w:t>
            </w:r>
            <w:r w:rsidRPr="0057387B">
              <w:rPr>
                <w:rFonts w:ascii="Verdana" w:eastAsia="Times New Roman" w:hAnsi="Verdana" w:cs="Times New Roman"/>
                <w:sz w:val="18"/>
                <w:szCs w:val="18"/>
                <w:lang w:val="en-IN" w:eastAsia="en-IN"/>
              </w:rPr>
              <w: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B59815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3C4AEDE"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pmol</w:t>
            </w:r>
            <w:proofErr w:type="spellEnd"/>
            <w:r w:rsidRPr="0057387B">
              <w:rPr>
                <w:rFonts w:ascii="Verdana" w:eastAsia="Times New Roman" w:hAnsi="Verdana" w:cs="Times New Roman"/>
                <w:sz w:val="18"/>
                <w:szCs w:val="18"/>
                <w:lang w:val="en-IN" w:eastAsia="en-IN"/>
              </w:rPr>
              <w:t>/L</w:t>
            </w:r>
          </w:p>
        </w:tc>
      </w:tr>
      <w:tr w:rsidR="0057387B" w:rsidRPr="0057387B" w14:paraId="6FBEE0BA"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DE1007A"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Thyroxine, total (T</w:t>
            </w:r>
            <w:r w:rsidRPr="0057387B">
              <w:rPr>
                <w:rFonts w:ascii="Verdana" w:eastAsia="Times New Roman" w:hAnsi="Verdana" w:cs="Times New Roman"/>
                <w:sz w:val="18"/>
                <w:szCs w:val="18"/>
                <w:vertAlign w:val="subscript"/>
                <w:lang w:val="en-IN" w:eastAsia="en-IN"/>
              </w:rPr>
              <w:t>4</w:t>
            </w:r>
            <w:r w:rsidRPr="0057387B">
              <w:rPr>
                <w:rFonts w:ascii="Verdana" w:eastAsia="Times New Roman" w:hAnsi="Verdana" w:cs="Times New Roman"/>
                <w:sz w:val="18"/>
                <w:szCs w:val="18"/>
                <w:lang w:val="en-IN" w:eastAsia="en-IN"/>
              </w:rPr>
              <w: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BDBF31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00A21C9"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nmol/L</w:t>
            </w:r>
          </w:p>
        </w:tc>
      </w:tr>
      <w:tr w:rsidR="0057387B" w:rsidRPr="0057387B" w14:paraId="2C794D40"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8C02F11"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Transferrin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FDA5D7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73F8FB8"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g/L</w:t>
            </w:r>
          </w:p>
        </w:tc>
      </w:tr>
      <w:tr w:rsidR="0057387B" w:rsidRPr="0057387B" w14:paraId="1BBBE0CC"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4956E0F"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Triglycerides</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3AC1F2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D34C023"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5DFA176B"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1ABC31C"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Triiodothyronine Free (fT</w:t>
            </w:r>
            <w:r w:rsidRPr="0057387B">
              <w:rPr>
                <w:rFonts w:ascii="Verdana" w:eastAsia="Times New Roman" w:hAnsi="Verdana" w:cs="Times New Roman"/>
                <w:sz w:val="18"/>
                <w:szCs w:val="18"/>
                <w:vertAlign w:val="subscript"/>
                <w:lang w:val="en-IN" w:eastAsia="en-IN"/>
              </w:rPr>
              <w:t>3</w:t>
            </w:r>
            <w:r w:rsidRPr="0057387B">
              <w:rPr>
                <w:rFonts w:ascii="Verdana" w:eastAsia="Times New Roman" w:hAnsi="Verdana" w:cs="Times New Roman"/>
                <w:sz w:val="18"/>
                <w:szCs w:val="18"/>
                <w:lang w:val="en-IN" w:eastAsia="en-IN"/>
              </w:rPr>
              <w: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568CA3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pg</w:t>
            </w:r>
            <w:proofErr w:type="spellEnd"/>
            <w:r w:rsidRPr="0057387B">
              <w:rPr>
                <w:rFonts w:ascii="Verdana" w:eastAsia="Times New Roman" w:hAnsi="Verdana" w:cs="Times New Roman"/>
                <w:sz w:val="18"/>
                <w:szCs w:val="18"/>
                <w:lang w:val="en-IN" w:eastAsia="en-IN"/>
              </w:rPr>
              <w:t>/dL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022469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pmol</w:t>
            </w:r>
            <w:proofErr w:type="spellEnd"/>
            <w:r w:rsidRPr="0057387B">
              <w:rPr>
                <w:rFonts w:ascii="Verdana" w:eastAsia="Times New Roman" w:hAnsi="Verdana" w:cs="Times New Roman"/>
                <w:sz w:val="18"/>
                <w:szCs w:val="18"/>
                <w:lang w:val="en-IN" w:eastAsia="en-IN"/>
              </w:rPr>
              <w:t>/L</w:t>
            </w:r>
          </w:p>
        </w:tc>
      </w:tr>
      <w:tr w:rsidR="0057387B" w:rsidRPr="0057387B" w14:paraId="1C3E306A"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E614F8B"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Total (T</w:t>
            </w:r>
            <w:r w:rsidRPr="0057387B">
              <w:rPr>
                <w:rFonts w:ascii="Verdana" w:eastAsia="Times New Roman" w:hAnsi="Verdana" w:cs="Times New Roman"/>
                <w:sz w:val="18"/>
                <w:szCs w:val="18"/>
                <w:vertAlign w:val="subscript"/>
                <w:lang w:val="en-IN" w:eastAsia="en-IN"/>
              </w:rPr>
              <w:t>3</w:t>
            </w:r>
            <w:r w:rsidRPr="0057387B">
              <w:rPr>
                <w:rFonts w:ascii="Verdana" w:eastAsia="Times New Roman" w:hAnsi="Verdana" w:cs="Times New Roman"/>
                <w:sz w:val="18"/>
                <w:szCs w:val="18"/>
                <w:lang w:val="en-IN" w:eastAsia="en-IN"/>
              </w:rPr>
              <w: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6356202"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8FDD0C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nmol/L</w:t>
            </w:r>
          </w:p>
        </w:tc>
      </w:tr>
      <w:tr w:rsidR="0057387B" w:rsidRPr="0057387B" w14:paraId="63882B08"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8D4241C"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Urea nitrogen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D79F23B"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A4E93C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mmol/L</w:t>
            </w:r>
          </w:p>
        </w:tc>
      </w:tr>
      <w:tr w:rsidR="0057387B" w:rsidRPr="0057387B" w14:paraId="09CAFA2B"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9E7C7C4"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Uric acid</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BE79FB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FE61BF3"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7757D650"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AEC02A3"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Vitamin A (retinol)</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B2DF7D6"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D89B7AB"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w:t>
            </w:r>
            <w:proofErr w:type="spellStart"/>
            <w:r w:rsidRPr="0057387B">
              <w:rPr>
                <w:rFonts w:ascii="Verdana" w:eastAsia="Times New Roman" w:hAnsi="Verdana" w:cs="Times New Roman"/>
                <w:sz w:val="18"/>
                <w:szCs w:val="18"/>
                <w:lang w:val="en-IN" w:eastAsia="en-IN"/>
              </w:rPr>
              <w:t>moI</w:t>
            </w:r>
            <w:proofErr w:type="spellEnd"/>
            <w:r w:rsidRPr="0057387B">
              <w:rPr>
                <w:rFonts w:ascii="Verdana" w:eastAsia="Times New Roman" w:hAnsi="Verdana" w:cs="Times New Roman"/>
                <w:sz w:val="18"/>
                <w:szCs w:val="18"/>
                <w:lang w:val="en-IN" w:eastAsia="en-IN"/>
              </w:rPr>
              <w:t>/L</w:t>
            </w:r>
          </w:p>
        </w:tc>
      </w:tr>
      <w:tr w:rsidR="0057387B" w:rsidRPr="0057387B" w14:paraId="73C3795F"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FC5A7EE"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Vitamin B</w:t>
            </w:r>
            <w:r w:rsidRPr="0057387B">
              <w:rPr>
                <w:rFonts w:ascii="Verdana" w:eastAsia="Times New Roman" w:hAnsi="Verdana" w:cs="Times New Roman"/>
                <w:sz w:val="18"/>
                <w:szCs w:val="18"/>
                <w:vertAlign w:val="subscript"/>
                <w:lang w:val="en-IN" w:eastAsia="en-IN"/>
              </w:rPr>
              <w:t>6</w:t>
            </w:r>
            <w:r w:rsidRPr="0057387B">
              <w:rPr>
                <w:rFonts w:ascii="Verdana" w:eastAsia="Times New Roman" w:hAnsi="Verdana" w:cs="Times New Roman"/>
                <w:sz w:val="18"/>
                <w:szCs w:val="18"/>
                <w:lang w:val="en-IN" w:eastAsia="en-IN"/>
              </w:rPr>
              <w:t> (pyridoxine)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CC852D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C1DF16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nmol/L</w:t>
            </w:r>
          </w:p>
        </w:tc>
      </w:tr>
      <w:tr w:rsidR="0057387B" w:rsidRPr="0057387B" w14:paraId="6BE7ACEC"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D143A1C"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Vitamin B</w:t>
            </w:r>
            <w:r w:rsidRPr="0057387B">
              <w:rPr>
                <w:rFonts w:ascii="Verdana" w:eastAsia="Times New Roman" w:hAnsi="Verdana" w:cs="Times New Roman"/>
                <w:sz w:val="18"/>
                <w:szCs w:val="18"/>
                <w:vertAlign w:val="subscript"/>
                <w:lang w:val="en-IN" w:eastAsia="en-IN"/>
              </w:rPr>
              <w:t>12</w:t>
            </w:r>
            <w:r w:rsidRPr="0057387B">
              <w:rPr>
                <w:rFonts w:ascii="Verdana" w:eastAsia="Times New Roman" w:hAnsi="Verdana" w:cs="Times New Roman"/>
                <w:sz w:val="18"/>
                <w:szCs w:val="18"/>
                <w:lang w:val="en-IN" w:eastAsia="en-IN"/>
              </w:rPr>
              <w:t> (cyanocobalamin)</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C05FCB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pg</w:t>
            </w:r>
            <w:proofErr w:type="spellEnd"/>
            <w:r w:rsidRPr="0057387B">
              <w:rPr>
                <w:rFonts w:ascii="Verdana" w:eastAsia="Times New Roman" w:hAnsi="Verdana" w:cs="Times New Roman"/>
                <w:sz w:val="18"/>
                <w:szCs w:val="18"/>
                <w:lang w:val="en-IN" w:eastAsia="en-IN"/>
              </w:rPr>
              <w:t>/mL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CBDE43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pmol</w:t>
            </w:r>
            <w:proofErr w:type="spellEnd"/>
            <w:r w:rsidRPr="0057387B">
              <w:rPr>
                <w:rFonts w:ascii="Verdana" w:eastAsia="Times New Roman" w:hAnsi="Verdana" w:cs="Times New Roman"/>
                <w:sz w:val="18"/>
                <w:szCs w:val="18"/>
                <w:lang w:val="en-IN" w:eastAsia="en-IN"/>
              </w:rPr>
              <w:t>/L</w:t>
            </w:r>
          </w:p>
        </w:tc>
      </w:tr>
      <w:tr w:rsidR="0057387B" w:rsidRPr="0057387B" w14:paraId="2E2EA47B"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1E1CF5F"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Vitamin C (ascorbic acid)</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EDD503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B5C4778"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µmol/L</w:t>
            </w:r>
          </w:p>
        </w:tc>
      </w:tr>
      <w:tr w:rsidR="0057387B" w:rsidRPr="0057387B" w14:paraId="2A3F603F"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E68CD03"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Vitamin D (1,25-Dihydroxyvitamin D)</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58DCD20"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pg</w:t>
            </w:r>
            <w:proofErr w:type="spellEnd"/>
            <w:r w:rsidRPr="0057387B">
              <w:rPr>
                <w:rFonts w:ascii="Verdana" w:eastAsia="Times New Roman" w:hAnsi="Verdana" w:cs="Times New Roman"/>
                <w:sz w:val="18"/>
                <w:szCs w:val="18"/>
                <w:lang w:val="en-IN" w:eastAsia="en-IN"/>
              </w:rPr>
              <w:t>/mL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4C0300B8"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proofErr w:type="spellStart"/>
            <w:r w:rsidRPr="0057387B">
              <w:rPr>
                <w:rFonts w:ascii="Verdana" w:eastAsia="Times New Roman" w:hAnsi="Verdana" w:cs="Times New Roman"/>
                <w:sz w:val="18"/>
                <w:szCs w:val="18"/>
                <w:lang w:val="en-IN" w:eastAsia="en-IN"/>
              </w:rPr>
              <w:t>pmol</w:t>
            </w:r>
            <w:proofErr w:type="spellEnd"/>
            <w:r w:rsidRPr="0057387B">
              <w:rPr>
                <w:rFonts w:ascii="Verdana" w:eastAsia="Times New Roman" w:hAnsi="Verdana" w:cs="Times New Roman"/>
                <w:sz w:val="18"/>
                <w:szCs w:val="18"/>
                <w:lang w:val="en-IN" w:eastAsia="en-IN"/>
              </w:rPr>
              <w:t>/L</w:t>
            </w:r>
          </w:p>
        </w:tc>
      </w:tr>
      <w:tr w:rsidR="0057387B" w:rsidRPr="0057387B" w14:paraId="2BEACB51"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C5C1CB6"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Vitamin D (25-Hydroxyvitamin D)</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4C66B6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B14115C"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nmol/L</w:t>
            </w:r>
          </w:p>
        </w:tc>
      </w:tr>
      <w:tr w:rsidR="0057387B" w:rsidRPr="0057387B" w14:paraId="313BC432"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986B48C"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Vitamin E</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FC93BB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mg/dL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603F78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w:t>
            </w:r>
            <w:proofErr w:type="spellStart"/>
            <w:r w:rsidRPr="0057387B">
              <w:rPr>
                <w:rFonts w:ascii="Verdana" w:eastAsia="Times New Roman" w:hAnsi="Verdana" w:cs="Times New Roman"/>
                <w:sz w:val="18"/>
                <w:szCs w:val="18"/>
                <w:lang w:val="en-IN" w:eastAsia="en-IN"/>
              </w:rPr>
              <w:t>moI</w:t>
            </w:r>
            <w:proofErr w:type="spellEnd"/>
            <w:r w:rsidRPr="0057387B">
              <w:rPr>
                <w:rFonts w:ascii="Verdana" w:eastAsia="Times New Roman" w:hAnsi="Verdana" w:cs="Times New Roman"/>
                <w:sz w:val="18"/>
                <w:szCs w:val="18"/>
                <w:lang w:val="en-IN" w:eastAsia="en-IN"/>
              </w:rPr>
              <w:t>/L</w:t>
            </w:r>
          </w:p>
        </w:tc>
      </w:tr>
      <w:tr w:rsidR="0057387B" w:rsidRPr="0057387B" w14:paraId="7609B6A4"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5CE276F2"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Vitamin K</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6FA185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ng/mL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7385FB61"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nmol/L</w:t>
            </w:r>
          </w:p>
        </w:tc>
      </w:tr>
      <w:tr w:rsidR="0057387B" w:rsidRPr="0057387B" w14:paraId="189AC310"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6DB09BE6"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White blood cell count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B59BD2B"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×10</w:t>
            </w:r>
            <w:r w:rsidRPr="0057387B">
              <w:rPr>
                <w:rFonts w:ascii="Verdana" w:eastAsia="Times New Roman" w:hAnsi="Verdana" w:cs="Times New Roman"/>
                <w:sz w:val="18"/>
                <w:szCs w:val="18"/>
                <w:vertAlign w:val="superscript"/>
                <w:lang w:val="en-IN" w:eastAsia="en-IN"/>
              </w:rPr>
              <w:t>3</w:t>
            </w:r>
            <w:r w:rsidRPr="0057387B">
              <w:rPr>
                <w:rFonts w:ascii="Verdana" w:eastAsia="Times New Roman" w:hAnsi="Verdana" w:cs="Times New Roman"/>
                <w:sz w:val="18"/>
                <w:szCs w:val="18"/>
                <w:lang w:val="en-IN" w:eastAsia="en-IN"/>
              </w:rPr>
              <w:t>/µL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CBAE2C7"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×10</w:t>
            </w:r>
            <w:r w:rsidRPr="0057387B">
              <w:rPr>
                <w:rFonts w:ascii="Verdana" w:eastAsia="Times New Roman" w:hAnsi="Verdana" w:cs="Times New Roman"/>
                <w:sz w:val="18"/>
                <w:szCs w:val="18"/>
                <w:vertAlign w:val="superscript"/>
                <w:lang w:val="en-IN" w:eastAsia="en-IN"/>
              </w:rPr>
              <w:t>9</w:t>
            </w:r>
            <w:r w:rsidRPr="0057387B">
              <w:rPr>
                <w:rFonts w:ascii="Verdana" w:eastAsia="Times New Roman" w:hAnsi="Verdana" w:cs="Times New Roman"/>
                <w:sz w:val="18"/>
                <w:szCs w:val="18"/>
                <w:lang w:val="en-IN" w:eastAsia="en-IN"/>
              </w:rPr>
              <w:t>/L</w:t>
            </w:r>
          </w:p>
        </w:tc>
      </w:tr>
      <w:tr w:rsidR="0057387B" w:rsidRPr="0057387B" w14:paraId="71E54053"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439FD54"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White blood cell differential count</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3FB8420D"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ACAD1F4"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proportion of 1.0</w:t>
            </w:r>
          </w:p>
        </w:tc>
      </w:tr>
      <w:tr w:rsidR="0057387B" w:rsidRPr="0057387B" w14:paraId="05C5C2FE" w14:textId="77777777" w:rsidTr="007C24DA">
        <w:trPr>
          <w:trHeight w:val="255"/>
          <w:jc w:val="center"/>
        </w:trPr>
        <w:tc>
          <w:tcPr>
            <w:tcW w:w="388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02E1A352" w14:textId="77777777" w:rsidR="007C24DA" w:rsidRPr="0057387B" w:rsidRDefault="007C24DA" w:rsidP="007C24DA">
            <w:pPr>
              <w:spacing w:after="0" w:line="248" w:lineRule="atLeast"/>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Zinc</w:t>
            </w:r>
          </w:p>
        </w:tc>
        <w:tc>
          <w:tcPr>
            <w:tcW w:w="175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25433B4F"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µg/dL</w:t>
            </w:r>
          </w:p>
        </w:tc>
        <w:tc>
          <w:tcPr>
            <w:tcW w:w="1725" w:type="dxa"/>
            <w:tcBorders>
              <w:top w:val="outset" w:sz="6" w:space="0" w:color="111111"/>
              <w:left w:val="outset" w:sz="6" w:space="0" w:color="111111"/>
              <w:bottom w:val="outset" w:sz="6" w:space="0" w:color="111111"/>
              <w:right w:val="outset" w:sz="6" w:space="0" w:color="111111"/>
            </w:tcBorders>
            <w:shd w:val="clear" w:color="auto" w:fill="FFFFFF"/>
            <w:tcMar>
              <w:top w:w="0" w:type="dxa"/>
              <w:left w:w="45" w:type="dxa"/>
              <w:bottom w:w="0" w:type="dxa"/>
              <w:right w:w="45" w:type="dxa"/>
            </w:tcMar>
            <w:hideMark/>
          </w:tcPr>
          <w:p w14:paraId="1F471A39" w14:textId="77777777" w:rsidR="007C24DA" w:rsidRPr="0057387B" w:rsidRDefault="007C24DA" w:rsidP="007C24DA">
            <w:pPr>
              <w:spacing w:after="0" w:line="248" w:lineRule="atLeast"/>
              <w:jc w:val="center"/>
              <w:rPr>
                <w:rFonts w:ascii="Verdana" w:eastAsia="Times New Roman" w:hAnsi="Verdana" w:cs="Times New Roman"/>
                <w:sz w:val="17"/>
                <w:szCs w:val="17"/>
                <w:lang w:val="en-IN" w:eastAsia="en-IN"/>
              </w:rPr>
            </w:pPr>
            <w:r w:rsidRPr="0057387B">
              <w:rPr>
                <w:rFonts w:ascii="Verdana" w:eastAsia="Times New Roman" w:hAnsi="Verdana" w:cs="Times New Roman"/>
                <w:sz w:val="18"/>
                <w:szCs w:val="18"/>
                <w:lang w:val="en-IN" w:eastAsia="en-IN"/>
              </w:rPr>
              <w:t>µ</w:t>
            </w:r>
            <w:proofErr w:type="spellStart"/>
            <w:r w:rsidRPr="0057387B">
              <w:rPr>
                <w:rFonts w:ascii="Verdana" w:eastAsia="Times New Roman" w:hAnsi="Verdana" w:cs="Times New Roman"/>
                <w:sz w:val="18"/>
                <w:szCs w:val="18"/>
                <w:lang w:val="en-IN" w:eastAsia="en-IN"/>
              </w:rPr>
              <w:t>moI</w:t>
            </w:r>
            <w:proofErr w:type="spellEnd"/>
            <w:r w:rsidRPr="0057387B">
              <w:rPr>
                <w:rFonts w:ascii="Verdana" w:eastAsia="Times New Roman" w:hAnsi="Verdana" w:cs="Times New Roman"/>
                <w:sz w:val="18"/>
                <w:szCs w:val="18"/>
                <w:lang w:val="en-IN" w:eastAsia="en-IN"/>
              </w:rPr>
              <w:t>/L</w:t>
            </w:r>
          </w:p>
        </w:tc>
      </w:tr>
    </w:tbl>
    <w:p w14:paraId="0ED64C4A" w14:textId="77777777" w:rsidR="007C24DA" w:rsidRPr="0057387B" w:rsidRDefault="007C24DA" w:rsidP="007C24DA">
      <w:pPr>
        <w:spacing w:after="0" w:line="240" w:lineRule="auto"/>
        <w:rPr>
          <w:rFonts w:ascii="Times New Roman" w:eastAsia="Times New Roman" w:hAnsi="Times New Roman" w:cs="Times New Roman"/>
          <w:vanish/>
          <w:sz w:val="24"/>
          <w:szCs w:val="24"/>
          <w:lang w:val="en-IN" w:eastAsia="en-IN"/>
        </w:rPr>
      </w:pPr>
    </w:p>
    <w:tbl>
      <w:tblPr>
        <w:tblW w:w="4250" w:type="pct"/>
        <w:tblCellMar>
          <w:left w:w="0" w:type="dxa"/>
          <w:right w:w="0" w:type="dxa"/>
        </w:tblCellMar>
        <w:tblLook w:val="04A0" w:firstRow="1" w:lastRow="0" w:firstColumn="1" w:lastColumn="0" w:noHBand="0" w:noVBand="1"/>
      </w:tblPr>
      <w:tblGrid>
        <w:gridCol w:w="7672"/>
      </w:tblGrid>
      <w:tr w:rsidR="007C24DA" w:rsidRPr="0057387B" w14:paraId="0B3E076B" w14:textId="77777777" w:rsidTr="007C24DA">
        <w:tc>
          <w:tcPr>
            <w:tcW w:w="5000" w:type="pct"/>
            <w:tcBorders>
              <w:top w:val="nil"/>
              <w:left w:val="nil"/>
              <w:bottom w:val="nil"/>
              <w:right w:val="nil"/>
            </w:tcBorders>
            <w:vAlign w:val="center"/>
            <w:hideMark/>
          </w:tcPr>
          <w:p w14:paraId="4E396755" w14:textId="77777777" w:rsidR="007C24DA" w:rsidRPr="0057387B" w:rsidRDefault="007C24DA" w:rsidP="007C24DA">
            <w:pPr>
              <w:spacing w:after="0" w:line="240" w:lineRule="auto"/>
              <w:rPr>
                <w:rFonts w:ascii="Verdana" w:eastAsia="Times New Roman" w:hAnsi="Verdana" w:cs="Times New Roman"/>
                <w:sz w:val="17"/>
                <w:szCs w:val="17"/>
                <w:lang w:val="en-IN" w:eastAsia="en-IN"/>
              </w:rPr>
            </w:pPr>
            <w:r w:rsidRPr="0057387B">
              <w:rPr>
                <w:rFonts w:ascii="Verdana" w:eastAsia="Times New Roman" w:hAnsi="Verdana" w:cs="Times New Roman"/>
                <w:sz w:val="17"/>
                <w:szCs w:val="17"/>
                <w:lang w:val="en-IN" w:eastAsia="en-IN"/>
              </w:rPr>
              <w:t> </w:t>
            </w:r>
          </w:p>
        </w:tc>
      </w:tr>
    </w:tbl>
    <w:p w14:paraId="70B4117E" w14:textId="77777777" w:rsidR="00B96767" w:rsidRPr="0057387B" w:rsidRDefault="00B96767"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497B13D9" w14:textId="77777777" w:rsidR="00B96767" w:rsidRPr="0057387B" w:rsidRDefault="00B96767"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74B42CD5" w14:textId="77777777" w:rsidR="00B96767" w:rsidRPr="0057387B" w:rsidRDefault="00B96767"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1C32945E" w14:textId="77777777" w:rsidR="00B96767" w:rsidRPr="0057387B" w:rsidRDefault="00B96767"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5D8BD45C" w14:textId="77777777" w:rsidR="009069F8" w:rsidRPr="0057387B" w:rsidRDefault="009069F8"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0B64ADF7" w14:textId="77777777" w:rsidR="007C24DA" w:rsidRPr="0057387B" w:rsidRDefault="007C24DA"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p>
    <w:p w14:paraId="5A15B813" w14:textId="05356FA9" w:rsidR="00BB6558" w:rsidRPr="0057387B" w:rsidRDefault="00BB6558" w:rsidP="00BB6558">
      <w:pPr>
        <w:autoSpaceDE w:val="0"/>
        <w:autoSpaceDN w:val="0"/>
        <w:adjustRightInd w:val="0"/>
        <w:spacing w:before="100" w:beforeAutospacing="1" w:after="100" w:afterAutospacing="1" w:line="480" w:lineRule="auto"/>
        <w:jc w:val="center"/>
        <w:rPr>
          <w:rFonts w:ascii="Times New Roman" w:hAnsi="Times New Roman" w:cs="Times New Roman"/>
          <w:b/>
          <w:bCs/>
          <w:sz w:val="24"/>
          <w:szCs w:val="24"/>
        </w:rPr>
      </w:pPr>
      <w:r w:rsidRPr="0057387B">
        <w:rPr>
          <w:rFonts w:ascii="Times New Roman" w:hAnsi="Times New Roman" w:cs="Times New Roman"/>
          <w:b/>
          <w:bCs/>
          <w:sz w:val="24"/>
          <w:szCs w:val="24"/>
        </w:rPr>
        <w:lastRenderedPageBreak/>
        <w:t xml:space="preserve">Annexure </w:t>
      </w:r>
      <w:r w:rsidR="007C24DA" w:rsidRPr="0057387B">
        <w:rPr>
          <w:rFonts w:ascii="Times New Roman" w:hAnsi="Times New Roman" w:cs="Times New Roman"/>
          <w:b/>
          <w:bCs/>
          <w:sz w:val="24"/>
          <w:szCs w:val="24"/>
        </w:rPr>
        <w:t>3</w:t>
      </w:r>
    </w:p>
    <w:p w14:paraId="70BCEA0C" w14:textId="20E47051" w:rsidR="00BB6558" w:rsidRPr="0057387B" w:rsidRDefault="00BB6558" w:rsidP="00BB6558">
      <w:pPr>
        <w:autoSpaceDE w:val="0"/>
        <w:autoSpaceDN w:val="0"/>
        <w:adjustRightInd w:val="0"/>
        <w:spacing w:after="0" w:line="360" w:lineRule="auto"/>
        <w:jc w:val="center"/>
        <w:rPr>
          <w:rFonts w:ascii="Times New Roman" w:hAnsi="Times New Roman" w:cs="Times New Roman"/>
          <w:b/>
          <w:bCs/>
          <w:sz w:val="24"/>
          <w:szCs w:val="24"/>
        </w:rPr>
      </w:pPr>
      <w:proofErr w:type="spellStart"/>
      <w:r w:rsidRPr="0057387B">
        <w:rPr>
          <w:rFonts w:ascii="Times New Roman" w:hAnsi="Times New Roman" w:cs="Times New Roman"/>
          <w:b/>
          <w:bCs/>
          <w:sz w:val="24"/>
          <w:szCs w:val="24"/>
        </w:rPr>
        <w:t>IPCaRes</w:t>
      </w:r>
      <w:proofErr w:type="spellEnd"/>
      <w:r w:rsidR="009069F8" w:rsidRPr="0057387B">
        <w:rPr>
          <w:rFonts w:ascii="Times New Roman" w:hAnsi="Times New Roman" w:cs="Times New Roman"/>
          <w:b/>
          <w:bCs/>
          <w:sz w:val="24"/>
          <w:szCs w:val="24"/>
        </w:rPr>
        <w:t xml:space="preserve"> </w:t>
      </w:r>
      <w:r w:rsidRPr="0057387B">
        <w:rPr>
          <w:rFonts w:ascii="Times New Roman" w:hAnsi="Times New Roman" w:cs="Times New Roman"/>
          <w:b/>
          <w:bCs/>
          <w:sz w:val="24"/>
          <w:szCs w:val="24"/>
        </w:rPr>
        <w:t>Consent Form</w:t>
      </w:r>
    </w:p>
    <w:p w14:paraId="1A6BCA71" w14:textId="77777777" w:rsidR="00BB6558" w:rsidRPr="0057387B" w:rsidRDefault="00BB6558" w:rsidP="00BB6558">
      <w:pPr>
        <w:autoSpaceDE w:val="0"/>
        <w:autoSpaceDN w:val="0"/>
        <w:adjustRightInd w:val="0"/>
        <w:spacing w:after="0" w:line="360" w:lineRule="auto"/>
        <w:rPr>
          <w:rFonts w:ascii="Times New Roman" w:hAnsi="Times New Roman" w:cs="Times New Roman"/>
          <w:i/>
          <w:iCs/>
          <w:sz w:val="24"/>
          <w:szCs w:val="24"/>
        </w:rPr>
      </w:pPr>
      <w:r w:rsidRPr="0057387B">
        <w:rPr>
          <w:rFonts w:ascii="Times New Roman" w:hAnsi="Times New Roman" w:cs="Times New Roman"/>
          <w:sz w:val="24"/>
          <w:szCs w:val="24"/>
        </w:rPr>
        <w:t xml:space="preserve">Consent of Parents/Guardian for publication of material related to clinical images/videos in </w:t>
      </w:r>
      <w:proofErr w:type="spellStart"/>
      <w:r w:rsidRPr="0057387B">
        <w:rPr>
          <w:rFonts w:ascii="Times New Roman" w:hAnsi="Times New Roman" w:cs="Times New Roman"/>
          <w:i/>
          <w:iCs/>
          <w:sz w:val="24"/>
          <w:szCs w:val="24"/>
        </w:rPr>
        <w:t>IPCaRes</w:t>
      </w:r>
      <w:proofErr w:type="spellEnd"/>
    </w:p>
    <w:p w14:paraId="34422319"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 xml:space="preserve">Description of material (photograph or video): </w:t>
      </w:r>
      <w:proofErr w:type="gramStart"/>
      <w:r w:rsidRPr="0057387B">
        <w:rPr>
          <w:rFonts w:ascii="Times New Roman" w:hAnsi="Times New Roman" w:cs="Times New Roman"/>
          <w:sz w:val="24"/>
          <w:szCs w:val="24"/>
        </w:rPr>
        <w:t>1._</w:t>
      </w:r>
      <w:proofErr w:type="gramEnd"/>
      <w:r w:rsidRPr="0057387B">
        <w:rPr>
          <w:rFonts w:ascii="Times New Roman" w:hAnsi="Times New Roman" w:cs="Times New Roman"/>
          <w:sz w:val="24"/>
          <w:szCs w:val="24"/>
        </w:rPr>
        <w:t>____________2.______________3.________________</w:t>
      </w:r>
    </w:p>
    <w:p w14:paraId="68494BF3"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Name of author submitting the Material:</w:t>
      </w:r>
    </w:p>
    <w:p w14:paraId="3FE59CF7"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i/>
          <w:iCs/>
          <w:sz w:val="24"/>
          <w:szCs w:val="24"/>
        </w:rPr>
      </w:pPr>
      <w:r w:rsidRPr="0057387B">
        <w:rPr>
          <w:rFonts w:ascii="Times New Roman" w:hAnsi="Times New Roman" w:cs="Times New Roman"/>
          <w:sz w:val="24"/>
          <w:szCs w:val="24"/>
        </w:rPr>
        <w:t xml:space="preserve">I give my consent for all or any part of the material referred to above to appear in the journal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i/>
          <w:iCs/>
          <w:sz w:val="24"/>
          <w:szCs w:val="24"/>
        </w:rPr>
        <w:t xml:space="preserve"> </w:t>
      </w:r>
      <w:r w:rsidRPr="0057387B">
        <w:rPr>
          <w:rFonts w:ascii="Times New Roman" w:hAnsi="Times New Roman" w:cs="Times New Roman"/>
          <w:sz w:val="24"/>
          <w:szCs w:val="24"/>
        </w:rPr>
        <w:t>in print and/or electronic form. I understand that the material may depict my child’s medical conditions.</w:t>
      </w:r>
    </w:p>
    <w:p w14:paraId="66C39076"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t>I understand that:</w:t>
      </w:r>
    </w:p>
    <w:p w14:paraId="7789EBCF"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i/>
          <w:iCs/>
          <w:sz w:val="24"/>
          <w:szCs w:val="24"/>
        </w:rPr>
      </w:pPr>
      <w:r w:rsidRPr="0057387B">
        <w:rPr>
          <w:rFonts w:ascii="Times New Roman" w:hAnsi="Times New Roman" w:cs="Times New Roman"/>
          <w:sz w:val="24"/>
          <w:szCs w:val="24"/>
        </w:rPr>
        <w:t xml:space="preserve">My/ my child’s name will not be published with the Material by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sz w:val="24"/>
          <w:szCs w:val="24"/>
        </w:rPr>
        <w:t>. However, I understand that it may be possible for someone to recognize my child from the photographs/videos or accompanying write-up.</w:t>
      </w:r>
    </w:p>
    <w:p w14:paraId="01286874"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sz w:val="24"/>
          <w:szCs w:val="24"/>
        </w:rPr>
      </w:pPr>
      <w:r w:rsidRPr="0057387B">
        <w:rPr>
          <w:rFonts w:ascii="Times New Roman" w:hAnsi="Times New Roman" w:cs="Times New Roman"/>
          <w:sz w:val="24"/>
          <w:szCs w:val="24"/>
        </w:rPr>
        <w:t>The use of the Material relating to me may include, without limitation, publication in the printed and electronic editions, on websites, in sub-licensed or reprinted editions, and for other academic purposes.</w:t>
      </w:r>
    </w:p>
    <w:p w14:paraId="063BCE2F" w14:textId="77777777" w:rsidR="00BB6558" w:rsidRPr="0057387B" w:rsidRDefault="00BB6558" w:rsidP="00CE3041">
      <w:pPr>
        <w:autoSpaceDE w:val="0"/>
        <w:autoSpaceDN w:val="0"/>
        <w:adjustRightInd w:val="0"/>
        <w:spacing w:after="0" w:line="360" w:lineRule="auto"/>
        <w:jc w:val="both"/>
        <w:rPr>
          <w:rFonts w:ascii="Times New Roman" w:hAnsi="Times New Roman" w:cs="Times New Roman"/>
          <w:i/>
          <w:iCs/>
          <w:sz w:val="24"/>
          <w:szCs w:val="24"/>
        </w:rPr>
      </w:pPr>
      <w:r w:rsidRPr="0057387B">
        <w:rPr>
          <w:rFonts w:ascii="Times New Roman" w:hAnsi="Times New Roman" w:cs="Times New Roman"/>
          <w:sz w:val="24"/>
          <w:szCs w:val="24"/>
        </w:rPr>
        <w:t xml:space="preserve">I grant and release to </w:t>
      </w:r>
      <w:proofErr w:type="spellStart"/>
      <w:r w:rsidRPr="0057387B">
        <w:rPr>
          <w:rFonts w:ascii="Times New Roman" w:hAnsi="Times New Roman" w:cs="Times New Roman"/>
          <w:i/>
          <w:iCs/>
          <w:sz w:val="24"/>
          <w:szCs w:val="24"/>
        </w:rPr>
        <w:t>IPCaRes</w:t>
      </w:r>
      <w:proofErr w:type="spellEnd"/>
      <w:r w:rsidRPr="0057387B">
        <w:rPr>
          <w:rFonts w:ascii="Times New Roman" w:hAnsi="Times New Roman" w:cs="Times New Roman"/>
          <w:i/>
          <w:iCs/>
          <w:sz w:val="24"/>
          <w:szCs w:val="24"/>
        </w:rPr>
        <w:t xml:space="preserve"> </w:t>
      </w:r>
      <w:r w:rsidRPr="0057387B">
        <w:rPr>
          <w:rFonts w:ascii="Times New Roman" w:hAnsi="Times New Roman" w:cs="Times New Roman"/>
          <w:sz w:val="24"/>
          <w:szCs w:val="24"/>
        </w:rPr>
        <w:t>all rights, title, and interest that I may have in the Material. I understand that I will not receive, and am giving up any claim to receive, any payment or royalties in connection with the use of the material. The Material may be edited, modified, and retouched for academic purposes.</w:t>
      </w:r>
    </w:p>
    <w:p w14:paraId="3F61A2B7" w14:textId="3511AB5A"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 xml:space="preserve">Patient </w:t>
      </w:r>
      <w:proofErr w:type="gramStart"/>
      <w:r w:rsidRPr="0057387B">
        <w:rPr>
          <w:rFonts w:ascii="Times New Roman" w:hAnsi="Times New Roman" w:cs="Times New Roman"/>
          <w:sz w:val="24"/>
          <w:szCs w:val="24"/>
        </w:rPr>
        <w:t>Name:</w:t>
      </w:r>
      <w:r w:rsidR="009069F8" w:rsidRPr="0057387B">
        <w:rPr>
          <w:rFonts w:ascii="Times New Roman" w:hAnsi="Times New Roman" w:cs="Times New Roman"/>
          <w:sz w:val="24"/>
          <w:szCs w:val="24"/>
        </w:rPr>
        <w:t>_</w:t>
      </w:r>
      <w:proofErr w:type="gramEnd"/>
      <w:r w:rsidR="009069F8" w:rsidRPr="0057387B">
        <w:rPr>
          <w:rFonts w:ascii="Times New Roman" w:hAnsi="Times New Roman" w:cs="Times New Roman"/>
          <w:sz w:val="24"/>
          <w:szCs w:val="24"/>
        </w:rPr>
        <w:t>______________________________________________________________</w:t>
      </w:r>
    </w:p>
    <w:p w14:paraId="1FAC09F3" w14:textId="037D9A34"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Parent/Guardian Name: _________________________</w:t>
      </w:r>
      <w:r w:rsidR="009069F8" w:rsidRPr="0057387B">
        <w:rPr>
          <w:rFonts w:ascii="Times New Roman" w:hAnsi="Times New Roman" w:cs="Times New Roman"/>
          <w:sz w:val="24"/>
          <w:szCs w:val="24"/>
        </w:rPr>
        <w:t>______________________________</w:t>
      </w:r>
      <w:r w:rsidRPr="0057387B">
        <w:rPr>
          <w:rFonts w:ascii="Times New Roman" w:hAnsi="Times New Roman" w:cs="Times New Roman"/>
          <w:sz w:val="24"/>
          <w:szCs w:val="24"/>
        </w:rPr>
        <w:t xml:space="preserve"> Signature:_________________</w:t>
      </w:r>
      <w:r w:rsidR="009069F8" w:rsidRPr="0057387B">
        <w:rPr>
          <w:rFonts w:ascii="Times New Roman" w:hAnsi="Times New Roman" w:cs="Times New Roman"/>
          <w:sz w:val="24"/>
          <w:szCs w:val="24"/>
        </w:rPr>
        <w:t>______________</w:t>
      </w:r>
      <w:r w:rsidRPr="0057387B">
        <w:rPr>
          <w:rFonts w:ascii="Times New Roman" w:hAnsi="Times New Roman" w:cs="Times New Roman"/>
          <w:sz w:val="24"/>
          <w:szCs w:val="24"/>
        </w:rPr>
        <w:t>Date:___________________</w:t>
      </w:r>
      <w:r w:rsidR="009069F8" w:rsidRPr="0057387B">
        <w:rPr>
          <w:rFonts w:ascii="Times New Roman" w:hAnsi="Times New Roman" w:cs="Times New Roman"/>
          <w:sz w:val="24"/>
          <w:szCs w:val="24"/>
        </w:rPr>
        <w:t>____________</w:t>
      </w:r>
    </w:p>
    <w:p w14:paraId="26068419"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Address: ___________________________________________________________________</w:t>
      </w:r>
    </w:p>
    <w:p w14:paraId="63067E3C"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___________________________________________________________________________</w:t>
      </w:r>
    </w:p>
    <w:p w14:paraId="0B25A4C2"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If the signatory is not the parent</w:t>
      </w:r>
    </w:p>
    <w:p w14:paraId="3E2E5B9A"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Name: ________________________________Relationship with patient: ________________</w:t>
      </w:r>
    </w:p>
    <w:p w14:paraId="137CF478" w14:textId="099196FE" w:rsidR="00BB6558" w:rsidRPr="0057387B" w:rsidRDefault="00BB6558" w:rsidP="00BB6558">
      <w:pPr>
        <w:spacing w:after="0" w:line="360" w:lineRule="auto"/>
        <w:rPr>
          <w:rFonts w:ascii="Times New Roman" w:hAnsi="Times New Roman" w:cs="Times New Roman"/>
          <w:sz w:val="24"/>
          <w:szCs w:val="24"/>
        </w:rPr>
      </w:pPr>
      <w:r w:rsidRPr="0057387B">
        <w:rPr>
          <w:rFonts w:ascii="Times New Roman" w:hAnsi="Times New Roman" w:cs="Times New Roman"/>
          <w:sz w:val="24"/>
          <w:szCs w:val="24"/>
        </w:rPr>
        <w:t>Signature: ________________</w:t>
      </w:r>
      <w:r w:rsidR="009069F8" w:rsidRPr="0057387B">
        <w:rPr>
          <w:rFonts w:ascii="Times New Roman" w:hAnsi="Times New Roman" w:cs="Times New Roman"/>
          <w:sz w:val="24"/>
          <w:szCs w:val="24"/>
        </w:rPr>
        <w:t xml:space="preserve">______________ </w:t>
      </w:r>
      <w:r w:rsidRPr="0057387B">
        <w:rPr>
          <w:rFonts w:ascii="Times New Roman" w:hAnsi="Times New Roman" w:cs="Times New Roman"/>
          <w:sz w:val="24"/>
          <w:szCs w:val="24"/>
        </w:rPr>
        <w:t>Date: __________________</w:t>
      </w:r>
      <w:r w:rsidR="009069F8" w:rsidRPr="0057387B">
        <w:rPr>
          <w:rFonts w:ascii="Times New Roman" w:hAnsi="Times New Roman" w:cs="Times New Roman"/>
          <w:sz w:val="24"/>
          <w:szCs w:val="24"/>
        </w:rPr>
        <w:t>_____________</w:t>
      </w:r>
    </w:p>
    <w:p w14:paraId="3BBB6B0C" w14:textId="77777777" w:rsidR="00BB6558" w:rsidRPr="0057387B" w:rsidRDefault="00BB6558" w:rsidP="00BB6558">
      <w:pPr>
        <w:autoSpaceDE w:val="0"/>
        <w:autoSpaceDN w:val="0"/>
        <w:adjustRightInd w:val="0"/>
        <w:spacing w:after="0" w:line="360" w:lineRule="auto"/>
        <w:rPr>
          <w:rFonts w:ascii="Times New Roman" w:hAnsi="Times New Roman" w:cs="Times New Roman"/>
          <w:sz w:val="24"/>
          <w:szCs w:val="24"/>
        </w:rPr>
      </w:pPr>
      <w:r w:rsidRPr="0057387B">
        <w:rPr>
          <w:rFonts w:ascii="Times New Roman" w:hAnsi="Times New Roman" w:cs="Times New Roman"/>
          <w:sz w:val="24"/>
          <w:szCs w:val="24"/>
        </w:rPr>
        <w:t>Address: ___________________________________________________________________</w:t>
      </w:r>
    </w:p>
    <w:p w14:paraId="65326EE7" w14:textId="57BB01C0" w:rsidR="00BB6558" w:rsidRPr="0057387B" w:rsidRDefault="00BB6558" w:rsidP="00B96767">
      <w:pPr>
        <w:autoSpaceDE w:val="0"/>
        <w:autoSpaceDN w:val="0"/>
        <w:adjustRightInd w:val="0"/>
        <w:spacing w:after="0" w:line="360" w:lineRule="auto"/>
        <w:rPr>
          <w:rFonts w:ascii="Times New Roman" w:hAnsi="Times New Roman" w:cs="Times New Roman"/>
          <w:b/>
          <w:bCs/>
          <w:sz w:val="24"/>
          <w:szCs w:val="24"/>
        </w:rPr>
      </w:pPr>
      <w:r w:rsidRPr="0057387B">
        <w:rPr>
          <w:rFonts w:ascii="Times New Roman" w:hAnsi="Times New Roman" w:cs="Times New Roman"/>
          <w:sz w:val="24"/>
          <w:szCs w:val="24"/>
        </w:rPr>
        <w:t>___________________________________________________________________________</w:t>
      </w:r>
    </w:p>
    <w:sectPr w:rsidR="00BB6558" w:rsidRPr="005738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66FD" w14:textId="77777777" w:rsidR="004A2D5F" w:rsidRDefault="004A2D5F" w:rsidP="006B2DDD">
      <w:pPr>
        <w:spacing w:after="0" w:line="240" w:lineRule="auto"/>
      </w:pPr>
      <w:r>
        <w:separator/>
      </w:r>
    </w:p>
  </w:endnote>
  <w:endnote w:type="continuationSeparator" w:id="0">
    <w:p w14:paraId="3BE94C63" w14:textId="77777777" w:rsidR="004A2D5F" w:rsidRDefault="004A2D5F" w:rsidP="006B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4280" w14:textId="77777777" w:rsidR="004A2D5F" w:rsidRDefault="004A2D5F" w:rsidP="006B2DDD">
      <w:pPr>
        <w:spacing w:after="0" w:line="240" w:lineRule="auto"/>
      </w:pPr>
      <w:r>
        <w:separator/>
      </w:r>
    </w:p>
  </w:footnote>
  <w:footnote w:type="continuationSeparator" w:id="0">
    <w:p w14:paraId="6762BA94" w14:textId="77777777" w:rsidR="004A2D5F" w:rsidRDefault="004A2D5F" w:rsidP="006B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3E7"/>
    <w:multiLevelType w:val="hybridMultilevel"/>
    <w:tmpl w:val="65F8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CD6"/>
    <w:multiLevelType w:val="hybridMultilevel"/>
    <w:tmpl w:val="79FE99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D344E6"/>
    <w:multiLevelType w:val="hybridMultilevel"/>
    <w:tmpl w:val="DF1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75"/>
    <w:rsid w:val="0000283E"/>
    <w:rsid w:val="000A187A"/>
    <w:rsid w:val="000A79AB"/>
    <w:rsid w:val="000A7E2D"/>
    <w:rsid w:val="000D02D5"/>
    <w:rsid w:val="000F1C07"/>
    <w:rsid w:val="001228A5"/>
    <w:rsid w:val="00154E75"/>
    <w:rsid w:val="00157B16"/>
    <w:rsid w:val="00160090"/>
    <w:rsid w:val="00192DCC"/>
    <w:rsid w:val="001A2235"/>
    <w:rsid w:val="001C61A9"/>
    <w:rsid w:val="001D0F7D"/>
    <w:rsid w:val="00204B75"/>
    <w:rsid w:val="0023545B"/>
    <w:rsid w:val="00294AC1"/>
    <w:rsid w:val="002A0D45"/>
    <w:rsid w:val="002E5946"/>
    <w:rsid w:val="002F1F25"/>
    <w:rsid w:val="00305700"/>
    <w:rsid w:val="00306FC2"/>
    <w:rsid w:val="00326452"/>
    <w:rsid w:val="0032788B"/>
    <w:rsid w:val="00377473"/>
    <w:rsid w:val="0039413D"/>
    <w:rsid w:val="003B3221"/>
    <w:rsid w:val="003C6777"/>
    <w:rsid w:val="003C7F08"/>
    <w:rsid w:val="0040337B"/>
    <w:rsid w:val="0041571D"/>
    <w:rsid w:val="0042223A"/>
    <w:rsid w:val="00423E9B"/>
    <w:rsid w:val="004A2D5F"/>
    <w:rsid w:val="004A7EA2"/>
    <w:rsid w:val="00526BAD"/>
    <w:rsid w:val="00537E3F"/>
    <w:rsid w:val="00547329"/>
    <w:rsid w:val="00555B10"/>
    <w:rsid w:val="00563CA5"/>
    <w:rsid w:val="0057387B"/>
    <w:rsid w:val="005917E3"/>
    <w:rsid w:val="00595BC6"/>
    <w:rsid w:val="005B6137"/>
    <w:rsid w:val="005C37C6"/>
    <w:rsid w:val="005C681B"/>
    <w:rsid w:val="00600861"/>
    <w:rsid w:val="00614533"/>
    <w:rsid w:val="006169A4"/>
    <w:rsid w:val="0065033F"/>
    <w:rsid w:val="00654B82"/>
    <w:rsid w:val="006629E2"/>
    <w:rsid w:val="006A6B32"/>
    <w:rsid w:val="006B2DDD"/>
    <w:rsid w:val="006B52A0"/>
    <w:rsid w:val="00700D09"/>
    <w:rsid w:val="00721F34"/>
    <w:rsid w:val="007227CA"/>
    <w:rsid w:val="007533D7"/>
    <w:rsid w:val="00762E90"/>
    <w:rsid w:val="0077547D"/>
    <w:rsid w:val="0077738F"/>
    <w:rsid w:val="007829B3"/>
    <w:rsid w:val="007A6C11"/>
    <w:rsid w:val="007B4DA5"/>
    <w:rsid w:val="007C24DA"/>
    <w:rsid w:val="00800A6F"/>
    <w:rsid w:val="00810FB3"/>
    <w:rsid w:val="00813B91"/>
    <w:rsid w:val="00817310"/>
    <w:rsid w:val="0082155D"/>
    <w:rsid w:val="008523D5"/>
    <w:rsid w:val="00864C06"/>
    <w:rsid w:val="008D37F7"/>
    <w:rsid w:val="009069F8"/>
    <w:rsid w:val="00951644"/>
    <w:rsid w:val="0095351F"/>
    <w:rsid w:val="009660FA"/>
    <w:rsid w:val="009D4EEF"/>
    <w:rsid w:val="009F059F"/>
    <w:rsid w:val="009F6B4D"/>
    <w:rsid w:val="009F71EA"/>
    <w:rsid w:val="00A078B0"/>
    <w:rsid w:val="00A175BB"/>
    <w:rsid w:val="00A17986"/>
    <w:rsid w:val="00A35FDC"/>
    <w:rsid w:val="00A432EC"/>
    <w:rsid w:val="00A83107"/>
    <w:rsid w:val="00A9503E"/>
    <w:rsid w:val="00AC624A"/>
    <w:rsid w:val="00AC774C"/>
    <w:rsid w:val="00AD0C4E"/>
    <w:rsid w:val="00AF7380"/>
    <w:rsid w:val="00B06473"/>
    <w:rsid w:val="00B07A53"/>
    <w:rsid w:val="00B336CE"/>
    <w:rsid w:val="00B62C12"/>
    <w:rsid w:val="00B83F58"/>
    <w:rsid w:val="00B951AE"/>
    <w:rsid w:val="00B96767"/>
    <w:rsid w:val="00BB6558"/>
    <w:rsid w:val="00BD25EF"/>
    <w:rsid w:val="00C508C7"/>
    <w:rsid w:val="00C51303"/>
    <w:rsid w:val="00C6077A"/>
    <w:rsid w:val="00C613C8"/>
    <w:rsid w:val="00C722C2"/>
    <w:rsid w:val="00C7346F"/>
    <w:rsid w:val="00C858EE"/>
    <w:rsid w:val="00CE3041"/>
    <w:rsid w:val="00D558F1"/>
    <w:rsid w:val="00D60515"/>
    <w:rsid w:val="00D63124"/>
    <w:rsid w:val="00D766E0"/>
    <w:rsid w:val="00DB572B"/>
    <w:rsid w:val="00E177D2"/>
    <w:rsid w:val="00E433BC"/>
    <w:rsid w:val="00E57919"/>
    <w:rsid w:val="00E6064E"/>
    <w:rsid w:val="00E67F9D"/>
    <w:rsid w:val="00E776D2"/>
    <w:rsid w:val="00E77BC6"/>
    <w:rsid w:val="00E834EC"/>
    <w:rsid w:val="00EC5AD9"/>
    <w:rsid w:val="00ED2503"/>
    <w:rsid w:val="00ED73FA"/>
    <w:rsid w:val="00EE208F"/>
    <w:rsid w:val="00F14020"/>
    <w:rsid w:val="00F5693B"/>
    <w:rsid w:val="00FB4EDF"/>
    <w:rsid w:val="00FB6E38"/>
    <w:rsid w:val="00FF0BE1"/>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4C34"/>
  <w15:chartTrackingRefBased/>
  <w15:docId w15:val="{280B8994-5248-4131-B7AA-76282C4B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7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3E"/>
    <w:pPr>
      <w:ind w:left="720"/>
      <w:contextualSpacing/>
    </w:pPr>
  </w:style>
  <w:style w:type="character" w:styleId="Hyperlink">
    <w:name w:val="Hyperlink"/>
    <w:basedOn w:val="DefaultParagraphFont"/>
    <w:uiPriority w:val="99"/>
    <w:unhideWhenUsed/>
    <w:rsid w:val="00A17986"/>
    <w:rPr>
      <w:color w:val="0563C1" w:themeColor="hyperlink"/>
      <w:u w:val="single"/>
    </w:rPr>
  </w:style>
  <w:style w:type="character" w:styleId="UnresolvedMention">
    <w:name w:val="Unresolved Mention"/>
    <w:basedOn w:val="DefaultParagraphFont"/>
    <w:uiPriority w:val="99"/>
    <w:semiHidden/>
    <w:unhideWhenUsed/>
    <w:rsid w:val="00A17986"/>
    <w:rPr>
      <w:color w:val="605E5C"/>
      <w:shd w:val="clear" w:color="auto" w:fill="E1DFDD"/>
    </w:rPr>
  </w:style>
  <w:style w:type="paragraph" w:styleId="Header">
    <w:name w:val="header"/>
    <w:basedOn w:val="Normal"/>
    <w:link w:val="HeaderChar"/>
    <w:uiPriority w:val="99"/>
    <w:unhideWhenUsed/>
    <w:rsid w:val="006B2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DD"/>
    <w:rPr>
      <w:lang w:val="en-US"/>
    </w:rPr>
  </w:style>
  <w:style w:type="paragraph" w:styleId="Footer">
    <w:name w:val="footer"/>
    <w:basedOn w:val="Normal"/>
    <w:link w:val="FooterChar"/>
    <w:uiPriority w:val="99"/>
    <w:unhideWhenUsed/>
    <w:rsid w:val="006B2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DD"/>
    <w:rPr>
      <w:lang w:val="en-US"/>
    </w:rPr>
  </w:style>
  <w:style w:type="paragraph" w:customStyle="1" w:styleId="style51">
    <w:name w:val="style51"/>
    <w:basedOn w:val="Normal"/>
    <w:rsid w:val="00306FC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rmalWeb">
    <w:name w:val="Normal (Web)"/>
    <w:basedOn w:val="Normal"/>
    <w:uiPriority w:val="99"/>
    <w:semiHidden/>
    <w:unhideWhenUsed/>
    <w:rsid w:val="007C24D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2931">
      <w:bodyDiv w:val="1"/>
      <w:marLeft w:val="0"/>
      <w:marRight w:val="0"/>
      <w:marTop w:val="0"/>
      <w:marBottom w:val="0"/>
      <w:divBdr>
        <w:top w:val="none" w:sz="0" w:space="0" w:color="auto"/>
        <w:left w:val="none" w:sz="0" w:space="0" w:color="auto"/>
        <w:bottom w:val="none" w:sz="0" w:space="0" w:color="auto"/>
        <w:right w:val="none" w:sz="0" w:space="0" w:color="auto"/>
      </w:divBdr>
    </w:div>
    <w:div w:id="44961149">
      <w:bodyDiv w:val="1"/>
      <w:marLeft w:val="0"/>
      <w:marRight w:val="0"/>
      <w:marTop w:val="0"/>
      <w:marBottom w:val="0"/>
      <w:divBdr>
        <w:top w:val="none" w:sz="0" w:space="0" w:color="auto"/>
        <w:left w:val="none" w:sz="0" w:space="0" w:color="auto"/>
        <w:bottom w:val="none" w:sz="0" w:space="0" w:color="auto"/>
        <w:right w:val="none" w:sz="0" w:space="0" w:color="auto"/>
      </w:divBdr>
    </w:div>
    <w:div w:id="156846075">
      <w:bodyDiv w:val="1"/>
      <w:marLeft w:val="0"/>
      <w:marRight w:val="0"/>
      <w:marTop w:val="0"/>
      <w:marBottom w:val="0"/>
      <w:divBdr>
        <w:top w:val="none" w:sz="0" w:space="0" w:color="auto"/>
        <w:left w:val="none" w:sz="0" w:space="0" w:color="auto"/>
        <w:bottom w:val="none" w:sz="0" w:space="0" w:color="auto"/>
        <w:right w:val="none" w:sz="0" w:space="0" w:color="auto"/>
      </w:divBdr>
    </w:div>
    <w:div w:id="210196768">
      <w:bodyDiv w:val="1"/>
      <w:marLeft w:val="0"/>
      <w:marRight w:val="0"/>
      <w:marTop w:val="0"/>
      <w:marBottom w:val="0"/>
      <w:divBdr>
        <w:top w:val="none" w:sz="0" w:space="0" w:color="auto"/>
        <w:left w:val="none" w:sz="0" w:space="0" w:color="auto"/>
        <w:bottom w:val="none" w:sz="0" w:space="0" w:color="auto"/>
        <w:right w:val="none" w:sz="0" w:space="0" w:color="auto"/>
      </w:divBdr>
    </w:div>
    <w:div w:id="302808584">
      <w:bodyDiv w:val="1"/>
      <w:marLeft w:val="0"/>
      <w:marRight w:val="0"/>
      <w:marTop w:val="0"/>
      <w:marBottom w:val="0"/>
      <w:divBdr>
        <w:top w:val="none" w:sz="0" w:space="0" w:color="auto"/>
        <w:left w:val="none" w:sz="0" w:space="0" w:color="auto"/>
        <w:bottom w:val="none" w:sz="0" w:space="0" w:color="auto"/>
        <w:right w:val="none" w:sz="0" w:space="0" w:color="auto"/>
      </w:divBdr>
    </w:div>
    <w:div w:id="514195979">
      <w:bodyDiv w:val="1"/>
      <w:marLeft w:val="0"/>
      <w:marRight w:val="0"/>
      <w:marTop w:val="0"/>
      <w:marBottom w:val="0"/>
      <w:divBdr>
        <w:top w:val="none" w:sz="0" w:space="0" w:color="auto"/>
        <w:left w:val="none" w:sz="0" w:space="0" w:color="auto"/>
        <w:bottom w:val="none" w:sz="0" w:space="0" w:color="auto"/>
        <w:right w:val="none" w:sz="0" w:space="0" w:color="auto"/>
      </w:divBdr>
    </w:div>
    <w:div w:id="675040239">
      <w:bodyDiv w:val="1"/>
      <w:marLeft w:val="0"/>
      <w:marRight w:val="0"/>
      <w:marTop w:val="0"/>
      <w:marBottom w:val="0"/>
      <w:divBdr>
        <w:top w:val="none" w:sz="0" w:space="0" w:color="auto"/>
        <w:left w:val="none" w:sz="0" w:space="0" w:color="auto"/>
        <w:bottom w:val="none" w:sz="0" w:space="0" w:color="auto"/>
        <w:right w:val="none" w:sz="0" w:space="0" w:color="auto"/>
      </w:divBdr>
    </w:div>
    <w:div w:id="972909025">
      <w:bodyDiv w:val="1"/>
      <w:marLeft w:val="0"/>
      <w:marRight w:val="0"/>
      <w:marTop w:val="0"/>
      <w:marBottom w:val="0"/>
      <w:divBdr>
        <w:top w:val="none" w:sz="0" w:space="0" w:color="auto"/>
        <w:left w:val="none" w:sz="0" w:space="0" w:color="auto"/>
        <w:bottom w:val="none" w:sz="0" w:space="0" w:color="auto"/>
        <w:right w:val="none" w:sz="0" w:space="0" w:color="auto"/>
      </w:divBdr>
    </w:div>
    <w:div w:id="1336572632">
      <w:bodyDiv w:val="1"/>
      <w:marLeft w:val="0"/>
      <w:marRight w:val="0"/>
      <w:marTop w:val="0"/>
      <w:marBottom w:val="0"/>
      <w:divBdr>
        <w:top w:val="none" w:sz="0" w:space="0" w:color="auto"/>
        <w:left w:val="none" w:sz="0" w:space="0" w:color="auto"/>
        <w:bottom w:val="none" w:sz="0" w:space="0" w:color="auto"/>
        <w:right w:val="none" w:sz="0" w:space="0" w:color="auto"/>
      </w:divBdr>
    </w:div>
    <w:div w:id="1698387726">
      <w:bodyDiv w:val="1"/>
      <w:marLeft w:val="0"/>
      <w:marRight w:val="0"/>
      <w:marTop w:val="0"/>
      <w:marBottom w:val="0"/>
      <w:divBdr>
        <w:top w:val="none" w:sz="0" w:space="0" w:color="auto"/>
        <w:left w:val="none" w:sz="0" w:space="0" w:color="auto"/>
        <w:bottom w:val="none" w:sz="0" w:space="0" w:color="auto"/>
        <w:right w:val="none" w:sz="0" w:space="0" w:color="auto"/>
      </w:divBdr>
    </w:div>
    <w:div w:id="1775321984">
      <w:bodyDiv w:val="1"/>
      <w:marLeft w:val="0"/>
      <w:marRight w:val="0"/>
      <w:marTop w:val="0"/>
      <w:marBottom w:val="0"/>
      <w:divBdr>
        <w:top w:val="none" w:sz="0" w:space="0" w:color="auto"/>
        <w:left w:val="none" w:sz="0" w:space="0" w:color="auto"/>
        <w:bottom w:val="none" w:sz="0" w:space="0" w:color="auto"/>
        <w:right w:val="none" w:sz="0" w:space="0" w:color="auto"/>
      </w:divBdr>
      <w:divsChild>
        <w:div w:id="1970234848">
          <w:marLeft w:val="0"/>
          <w:marRight w:val="0"/>
          <w:marTop w:val="0"/>
          <w:marBottom w:val="0"/>
          <w:divBdr>
            <w:top w:val="none" w:sz="0" w:space="0" w:color="auto"/>
            <w:left w:val="none" w:sz="0" w:space="0" w:color="auto"/>
            <w:bottom w:val="none" w:sz="0" w:space="0" w:color="auto"/>
            <w:right w:val="none" w:sz="0" w:space="0" w:color="auto"/>
          </w:divBdr>
        </w:div>
      </w:divsChild>
    </w:div>
    <w:div w:id="20387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5536</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DrShrd</dc:creator>
  <cp:keywords/>
  <dc:description/>
  <cp:lastModifiedBy>mohan giri</cp:lastModifiedBy>
  <cp:revision>2</cp:revision>
  <dcterms:created xsi:type="dcterms:W3CDTF">2020-12-29T06:13:00Z</dcterms:created>
  <dcterms:modified xsi:type="dcterms:W3CDTF">2020-12-29T06:13:00Z</dcterms:modified>
</cp:coreProperties>
</file>